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601"/>
        <w:gridCol w:w="2436"/>
      </w:tblGrid>
      <w:tr w:rsidR="00D44B28" w14:paraId="02B2C1FA" w14:textId="3F86BE97" w:rsidTr="007F6EA8">
        <w:trPr>
          <w:trHeight w:val="383"/>
        </w:trPr>
        <w:tc>
          <w:tcPr>
            <w:tcW w:w="5335" w:type="dxa"/>
            <w:vMerge w:val="restart"/>
          </w:tcPr>
          <w:p w14:paraId="5147F797" w14:textId="1A637528" w:rsidR="00D44B28" w:rsidRPr="00F340A3" w:rsidRDefault="00D44B28" w:rsidP="00A5235D">
            <w:pPr>
              <w:rPr>
                <w:rFonts w:ascii="Albertus" w:hAnsi="Albertus" w:cs="Tahoma"/>
                <w:b/>
                <w:sz w:val="48"/>
                <w:szCs w:val="48"/>
              </w:rPr>
            </w:pPr>
            <w:r w:rsidRPr="00F340A3">
              <w:rPr>
                <w:rFonts w:ascii="Albertus" w:hAnsi="Albertus" w:cs="Tahoma"/>
                <w:b/>
                <w:sz w:val="48"/>
                <w:szCs w:val="48"/>
              </w:rPr>
              <w:t xml:space="preserve">Big Data Analytics </w:t>
            </w:r>
          </w:p>
          <w:p w14:paraId="1F3CBE9E" w14:textId="22D67483" w:rsidR="00D44B28" w:rsidRPr="005F5EC3" w:rsidRDefault="00D44B28" w:rsidP="00A5235D">
            <w:pPr>
              <w:rPr>
                <w:rFonts w:ascii="Bahnschrift SemiBold SemiConden" w:hAnsi="Bahnschrift SemiBold SemiConden"/>
                <w:b/>
              </w:rPr>
            </w:pPr>
            <w:r w:rsidRPr="00F340A3">
              <w:rPr>
                <w:rFonts w:ascii="Albertus" w:hAnsi="Albertus" w:cs="Tahoma"/>
                <w:b/>
                <w:sz w:val="48"/>
                <w:szCs w:val="48"/>
              </w:rPr>
              <w:t>Business Challenge</w:t>
            </w:r>
            <w:r w:rsidR="00A5235D" w:rsidRPr="00F340A3">
              <w:rPr>
                <w:rFonts w:ascii="Albertus" w:hAnsi="Albertus" w:cs="Tahoma"/>
                <w:b/>
                <w:sz w:val="48"/>
                <w:szCs w:val="48"/>
              </w:rPr>
              <w:t xml:space="preserve"> Competition</w:t>
            </w:r>
          </w:p>
        </w:tc>
        <w:tc>
          <w:tcPr>
            <w:tcW w:w="2601" w:type="dxa"/>
          </w:tcPr>
          <w:p w14:paraId="2BF7D6A1" w14:textId="77777777" w:rsidR="00F20537" w:rsidRDefault="00F20537" w:rsidP="005F5EC3">
            <w:pPr>
              <w:rPr>
                <w:b/>
                <w:noProof/>
              </w:rPr>
            </w:pPr>
          </w:p>
          <w:p w14:paraId="78698225" w14:textId="4F59329F" w:rsidR="00D44B28" w:rsidRDefault="00D44B28" w:rsidP="005F5EC3">
            <w:pPr>
              <w:rPr>
                <w:b/>
                <w:noProof/>
              </w:rPr>
            </w:pPr>
            <w:r>
              <w:rPr>
                <w:b/>
                <w:noProof/>
              </w:rPr>
              <w:t>sponsered by</w:t>
            </w:r>
          </w:p>
        </w:tc>
        <w:tc>
          <w:tcPr>
            <w:tcW w:w="2436" w:type="dxa"/>
          </w:tcPr>
          <w:p w14:paraId="177F59A1" w14:textId="77777777" w:rsidR="00F20537" w:rsidRDefault="00F20537" w:rsidP="005F5EC3">
            <w:pPr>
              <w:rPr>
                <w:b/>
                <w:noProof/>
              </w:rPr>
            </w:pPr>
          </w:p>
          <w:p w14:paraId="2F4A72C2" w14:textId="1382AEFA" w:rsidR="00D44B28" w:rsidRDefault="00D44B28" w:rsidP="005F5EC3">
            <w:pPr>
              <w:rPr>
                <w:b/>
                <w:noProof/>
              </w:rPr>
            </w:pPr>
            <w:r>
              <w:rPr>
                <w:b/>
                <w:noProof/>
              </w:rPr>
              <w:t>in cooperation with</w:t>
            </w:r>
          </w:p>
        </w:tc>
      </w:tr>
      <w:tr w:rsidR="00D44B28" w14:paraId="7A653917" w14:textId="57FC12F8" w:rsidTr="007F6EA8">
        <w:trPr>
          <w:trHeight w:val="1591"/>
        </w:trPr>
        <w:tc>
          <w:tcPr>
            <w:tcW w:w="5335" w:type="dxa"/>
            <w:vMerge/>
          </w:tcPr>
          <w:p w14:paraId="220D62AE" w14:textId="77777777" w:rsidR="00D44B28" w:rsidRPr="005F5EC3" w:rsidRDefault="00D44B28" w:rsidP="005F5EC3">
            <w:pPr>
              <w:rPr>
                <w:rFonts w:ascii="Bahnschrift SemiBold SemiConden" w:hAnsi="Bahnschrift SemiBold SemiConden"/>
                <w:b/>
                <w:sz w:val="72"/>
                <w:szCs w:val="72"/>
              </w:rPr>
            </w:pPr>
          </w:p>
        </w:tc>
        <w:tc>
          <w:tcPr>
            <w:tcW w:w="2601" w:type="dxa"/>
          </w:tcPr>
          <w:p w14:paraId="768F816D" w14:textId="186FF52B" w:rsidR="00D44B28" w:rsidRDefault="00D44B28" w:rsidP="00D44B28">
            <w:pPr>
              <w:ind w:right="-105"/>
              <w:rPr>
                <w:b/>
                <w:noProof/>
              </w:rPr>
            </w:pPr>
            <w:r>
              <w:rPr>
                <w:b/>
                <w:noProof/>
              </w:rPr>
              <w:drawing>
                <wp:anchor distT="0" distB="0" distL="114300" distR="114300" simplePos="0" relativeHeight="251676672" behindDoc="0" locked="0" layoutInCell="1" allowOverlap="1" wp14:anchorId="07F8115E" wp14:editId="562D7988">
                  <wp:simplePos x="0" y="0"/>
                  <wp:positionH relativeFrom="page">
                    <wp:posOffset>137794</wp:posOffset>
                  </wp:positionH>
                  <wp:positionV relativeFrom="page">
                    <wp:posOffset>1905</wp:posOffset>
                  </wp:positionV>
                  <wp:extent cx="1514475" cy="790441"/>
                  <wp:effectExtent l="0" t="0" r="0" b="0"/>
                  <wp:wrapTight wrapText="bothSides">
                    <wp:wrapPolygon edited="0">
                      <wp:start x="0" y="0"/>
                      <wp:lineTo x="0" y="20836"/>
                      <wp:lineTo x="21192" y="20836"/>
                      <wp:lineTo x="2119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lik logo 2.jpg"/>
                          <pic:cNvPicPr/>
                        </pic:nvPicPr>
                        <pic:blipFill rotWithShape="1">
                          <a:blip r:embed="rId6" cstate="print">
                            <a:extLst>
                              <a:ext uri="{28A0092B-C50C-407E-A947-70E740481C1C}">
                                <a14:useLocalDpi xmlns:a14="http://schemas.microsoft.com/office/drawing/2010/main" val="0"/>
                              </a:ext>
                            </a:extLst>
                          </a:blip>
                          <a:srcRect t="23712" b="26804"/>
                          <a:stretch/>
                        </pic:blipFill>
                        <pic:spPr bwMode="auto">
                          <a:xfrm>
                            <a:off x="0" y="0"/>
                            <a:ext cx="1516396" cy="791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436" w:type="dxa"/>
          </w:tcPr>
          <w:p w14:paraId="7C70895C" w14:textId="27774154" w:rsidR="00D44B28" w:rsidRDefault="00D44B28" w:rsidP="000F18CF">
            <w:pPr>
              <w:rPr>
                <w:b/>
                <w:noProof/>
              </w:rPr>
            </w:pPr>
            <w:r>
              <w:rPr>
                <w:b/>
                <w:noProof/>
              </w:rPr>
              <w:drawing>
                <wp:anchor distT="0" distB="0" distL="114300" distR="114300" simplePos="0" relativeHeight="251677696" behindDoc="0" locked="0" layoutInCell="1" allowOverlap="1" wp14:anchorId="786A6FC0" wp14:editId="14C70C9F">
                  <wp:simplePos x="0" y="0"/>
                  <wp:positionH relativeFrom="page">
                    <wp:posOffset>46990</wp:posOffset>
                  </wp:positionH>
                  <wp:positionV relativeFrom="page">
                    <wp:posOffset>1905</wp:posOffset>
                  </wp:positionV>
                  <wp:extent cx="1400175" cy="789940"/>
                  <wp:effectExtent l="0" t="0" r="9525" b="0"/>
                  <wp:wrapTight wrapText="bothSides">
                    <wp:wrapPolygon edited="0">
                      <wp:start x="0" y="0"/>
                      <wp:lineTo x="0" y="20836"/>
                      <wp:lineTo x="21453" y="20836"/>
                      <wp:lineTo x="2145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donna u.jpg"/>
                          <pic:cNvPicPr/>
                        </pic:nvPicPr>
                        <pic:blipFill rotWithShape="1">
                          <a:blip r:embed="rId7">
                            <a:extLst>
                              <a:ext uri="{28A0092B-C50C-407E-A947-70E740481C1C}">
                                <a14:useLocalDpi xmlns:a14="http://schemas.microsoft.com/office/drawing/2010/main" val="0"/>
                              </a:ext>
                            </a:extLst>
                          </a:blip>
                          <a:srcRect t="10222" b="17778"/>
                          <a:stretch/>
                        </pic:blipFill>
                        <pic:spPr bwMode="auto">
                          <a:xfrm>
                            <a:off x="0" y="0"/>
                            <a:ext cx="1400175" cy="789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CB7893D" w14:textId="6B127DF2" w:rsidR="007F6EA8" w:rsidRDefault="007F6EA8" w:rsidP="00D2081D">
      <w:pPr>
        <w:pStyle w:val="NormalWeb"/>
        <w:spacing w:before="0" w:beforeAutospacing="0" w:after="0" w:afterAutospacing="0"/>
        <w:jc w:val="both"/>
        <w:rPr>
          <w:rFonts w:asciiTheme="minorHAnsi" w:hAnsiTheme="minorHAnsi" w:cstheme="minorHAnsi"/>
          <w:sz w:val="22"/>
          <w:szCs w:val="22"/>
        </w:rPr>
      </w:pPr>
      <w:r w:rsidRPr="007F6EA8">
        <w:rPr>
          <w:rFonts w:asciiTheme="minorHAnsi" w:hAnsiTheme="minorHAnsi" w:cstheme="minorHAnsi"/>
          <w:sz w:val="22"/>
          <w:szCs w:val="22"/>
        </w:rPr>
        <w:t xml:space="preserve">The Center for Business Development in School of Business of Madonna University has organized a big data analytics business challenge competition in 2019 to promote the interest of students and companies in using big data analytics for business.  The competition encourages students to develop innovative solutions with big data analytics methods and tools for solving current hot topics/problems in various industries including business, marketing, finance, accounting, healthcare, logistics management, etc.  The competition serves as a platform for local industries and institutions to share knowledge, innovation and experience on the application of big data in business analytics and promote how using big data solutions to enhance business competitions.  </w:t>
      </w:r>
    </w:p>
    <w:p w14:paraId="082A224B" w14:textId="77777777" w:rsidR="007F6EA8" w:rsidRDefault="007F6EA8" w:rsidP="00D2081D">
      <w:pPr>
        <w:pStyle w:val="NormalWeb"/>
        <w:spacing w:before="0" w:beforeAutospacing="0" w:after="0" w:afterAutospacing="0"/>
        <w:jc w:val="both"/>
        <w:rPr>
          <w:rFonts w:asciiTheme="minorHAnsi" w:hAnsiTheme="minorHAnsi" w:cstheme="minorHAnsi"/>
          <w:sz w:val="22"/>
          <w:szCs w:val="22"/>
        </w:rPr>
      </w:pPr>
    </w:p>
    <w:tbl>
      <w:tblPr>
        <w:tblStyle w:val="TableGrid"/>
        <w:tblW w:w="10795" w:type="dxa"/>
        <w:tblLook w:val="04A0" w:firstRow="1" w:lastRow="0" w:firstColumn="1" w:lastColumn="0" w:noHBand="0" w:noVBand="1"/>
      </w:tblPr>
      <w:tblGrid>
        <w:gridCol w:w="1345"/>
        <w:gridCol w:w="9450"/>
      </w:tblGrid>
      <w:tr w:rsidR="000F18CF" w14:paraId="01C93EC7" w14:textId="77777777" w:rsidTr="00A5235D">
        <w:tc>
          <w:tcPr>
            <w:tcW w:w="1345" w:type="dxa"/>
            <w:shd w:val="clear" w:color="auto" w:fill="2525FF"/>
          </w:tcPr>
          <w:p w14:paraId="07E6ADFA" w14:textId="73CBE815" w:rsidR="000F18CF" w:rsidRPr="000F18CF" w:rsidRDefault="000F18CF" w:rsidP="000F18CF">
            <w:pPr>
              <w:rPr>
                <w:b/>
                <w:color w:val="FFFFFF" w:themeColor="background1"/>
              </w:rPr>
            </w:pPr>
            <w:bookmarkStart w:id="0" w:name="_GoBack"/>
            <w:bookmarkEnd w:id="0"/>
            <w:r w:rsidRPr="000F18CF">
              <w:rPr>
                <w:b/>
                <w:color w:val="FFFFFF" w:themeColor="background1"/>
              </w:rPr>
              <w:t>Program Overview</w:t>
            </w:r>
          </w:p>
        </w:tc>
        <w:tc>
          <w:tcPr>
            <w:tcW w:w="9450" w:type="dxa"/>
          </w:tcPr>
          <w:p w14:paraId="01FA2104" w14:textId="3C580966" w:rsidR="000F18CF" w:rsidRDefault="00C46AF9" w:rsidP="000F18CF">
            <w:pPr>
              <w:rPr>
                <w:b/>
              </w:rPr>
            </w:pPr>
            <w:r>
              <w:rPr>
                <w:b/>
              </w:rPr>
              <w:t>Big Data Analytics Business Challenge</w:t>
            </w:r>
          </w:p>
          <w:p w14:paraId="4042801D" w14:textId="1EA4ABBF" w:rsidR="00C46AF9" w:rsidRPr="00227E16" w:rsidRDefault="00C46AF9" w:rsidP="00227E16">
            <w:pPr>
              <w:pStyle w:val="ListParagraph"/>
              <w:numPr>
                <w:ilvl w:val="0"/>
                <w:numId w:val="3"/>
              </w:numPr>
              <w:ind w:left="166" w:hanging="166"/>
              <w:jc w:val="both"/>
              <w:rPr>
                <w:bCs/>
              </w:rPr>
            </w:pPr>
            <w:r w:rsidRPr="00227E16">
              <w:rPr>
                <w:bCs/>
              </w:rPr>
              <w:t xml:space="preserve">A big data analytics business </w:t>
            </w:r>
            <w:r w:rsidR="00117BFB">
              <w:rPr>
                <w:bCs/>
              </w:rPr>
              <w:t xml:space="preserve">challenge </w:t>
            </w:r>
            <w:r w:rsidRPr="00227E16">
              <w:rPr>
                <w:bCs/>
              </w:rPr>
              <w:t xml:space="preserve">competition co-organised by </w:t>
            </w:r>
            <w:proofErr w:type="spellStart"/>
            <w:r w:rsidRPr="00227E16">
              <w:rPr>
                <w:bCs/>
              </w:rPr>
              <w:t>Qlik</w:t>
            </w:r>
            <w:proofErr w:type="spellEnd"/>
            <w:r w:rsidRPr="00227E16">
              <w:rPr>
                <w:bCs/>
              </w:rPr>
              <w:t xml:space="preserve"> and Centre for Business Development </w:t>
            </w:r>
            <w:r w:rsidR="00117BFB">
              <w:rPr>
                <w:bCs/>
              </w:rPr>
              <w:t xml:space="preserve">of Madonna University </w:t>
            </w:r>
            <w:r w:rsidRPr="00227E16">
              <w:rPr>
                <w:bCs/>
              </w:rPr>
              <w:t xml:space="preserve">targeting </w:t>
            </w:r>
            <w:r w:rsidR="00117BFB">
              <w:rPr>
                <w:bCs/>
              </w:rPr>
              <w:t xml:space="preserve">at </w:t>
            </w:r>
            <w:r w:rsidRPr="00227E16">
              <w:rPr>
                <w:bCs/>
              </w:rPr>
              <w:t>university students with data analytics knowledge</w:t>
            </w:r>
            <w:r w:rsidR="00117BFB">
              <w:rPr>
                <w:bCs/>
              </w:rPr>
              <w:t xml:space="preserve"> and companies with a real unsolved </w:t>
            </w:r>
            <w:r w:rsidR="00E03876">
              <w:rPr>
                <w:bCs/>
              </w:rPr>
              <w:t xml:space="preserve">business </w:t>
            </w:r>
            <w:r w:rsidR="00117BFB">
              <w:rPr>
                <w:bCs/>
              </w:rPr>
              <w:t>problem.</w:t>
            </w:r>
          </w:p>
          <w:p w14:paraId="02F1BA45" w14:textId="41EED0D9" w:rsidR="00C46AF9" w:rsidRPr="00F340A3" w:rsidRDefault="005D384C" w:rsidP="00227E16">
            <w:pPr>
              <w:pStyle w:val="ListParagraph"/>
              <w:numPr>
                <w:ilvl w:val="0"/>
                <w:numId w:val="3"/>
              </w:numPr>
              <w:ind w:left="166" w:hanging="166"/>
              <w:jc w:val="both"/>
              <w:rPr>
                <w:bCs/>
                <w:color w:val="000000" w:themeColor="text1"/>
              </w:rPr>
            </w:pPr>
            <w:r w:rsidRPr="00F340A3">
              <w:rPr>
                <w:bCs/>
                <w:color w:val="000000" w:themeColor="text1"/>
              </w:rPr>
              <w:t xml:space="preserve">Madonna University and </w:t>
            </w:r>
            <w:proofErr w:type="spellStart"/>
            <w:r w:rsidR="00712B2F" w:rsidRPr="00F340A3">
              <w:rPr>
                <w:bCs/>
                <w:color w:val="000000" w:themeColor="text1"/>
              </w:rPr>
              <w:t>Qlik</w:t>
            </w:r>
            <w:proofErr w:type="spellEnd"/>
            <w:r w:rsidR="00712B2F" w:rsidRPr="00F340A3">
              <w:rPr>
                <w:bCs/>
                <w:color w:val="000000" w:themeColor="text1"/>
              </w:rPr>
              <w:t xml:space="preserve"> </w:t>
            </w:r>
            <w:r w:rsidRPr="00F340A3">
              <w:rPr>
                <w:bCs/>
                <w:color w:val="000000" w:themeColor="text1"/>
              </w:rPr>
              <w:t xml:space="preserve">will </w:t>
            </w:r>
            <w:r w:rsidR="00C46AF9" w:rsidRPr="00F340A3">
              <w:rPr>
                <w:bCs/>
                <w:color w:val="000000" w:themeColor="text1"/>
              </w:rPr>
              <w:t xml:space="preserve">provide real business problems/challenges for students to solve and </w:t>
            </w:r>
            <w:r w:rsidR="00227E16" w:rsidRPr="00F340A3">
              <w:rPr>
                <w:bCs/>
                <w:color w:val="000000" w:themeColor="text1"/>
              </w:rPr>
              <w:t>discover</w:t>
            </w:r>
            <w:r w:rsidR="00C46AF9" w:rsidRPr="00F340A3">
              <w:rPr>
                <w:bCs/>
                <w:color w:val="000000" w:themeColor="text1"/>
              </w:rPr>
              <w:t xml:space="preserve"> innovation.  Students are expected to present the </w:t>
            </w:r>
            <w:r w:rsidR="00227E16" w:rsidRPr="00F340A3">
              <w:rPr>
                <w:bCs/>
                <w:color w:val="000000" w:themeColor="text1"/>
              </w:rPr>
              <w:t>judging</w:t>
            </w:r>
            <w:r w:rsidR="00C46AF9" w:rsidRPr="00F340A3">
              <w:rPr>
                <w:bCs/>
                <w:color w:val="000000" w:themeColor="text1"/>
              </w:rPr>
              <w:t xml:space="preserve"> panel how they would solve the problem and create innovative application using </w:t>
            </w:r>
            <w:proofErr w:type="spellStart"/>
            <w:r w:rsidR="00C46AF9" w:rsidRPr="00F340A3">
              <w:rPr>
                <w:bCs/>
                <w:color w:val="000000" w:themeColor="text1"/>
              </w:rPr>
              <w:t>Qlik</w:t>
            </w:r>
            <w:proofErr w:type="spellEnd"/>
            <w:r w:rsidR="00672FFD" w:rsidRPr="00F340A3">
              <w:rPr>
                <w:bCs/>
                <w:color w:val="000000" w:themeColor="text1"/>
              </w:rPr>
              <w:t xml:space="preserve"> </w:t>
            </w:r>
            <w:r w:rsidR="00712B2F" w:rsidRPr="00F340A3">
              <w:rPr>
                <w:bCs/>
                <w:color w:val="000000" w:themeColor="text1"/>
              </w:rPr>
              <w:t>Sense data analytic product</w:t>
            </w:r>
            <w:r w:rsidR="00C46AF9" w:rsidRPr="00F340A3">
              <w:rPr>
                <w:bCs/>
                <w:color w:val="000000" w:themeColor="text1"/>
              </w:rPr>
              <w:t xml:space="preserve"> to demonstrate their solutions</w:t>
            </w:r>
          </w:p>
          <w:p w14:paraId="4FFE2428" w14:textId="162C7619" w:rsidR="00227E16" w:rsidRPr="00F340A3" w:rsidRDefault="00C46AF9" w:rsidP="00227E16">
            <w:pPr>
              <w:pStyle w:val="ListParagraph"/>
              <w:numPr>
                <w:ilvl w:val="0"/>
                <w:numId w:val="3"/>
              </w:numPr>
              <w:ind w:left="166" w:hanging="166"/>
              <w:jc w:val="both"/>
              <w:rPr>
                <w:bCs/>
                <w:color w:val="000000" w:themeColor="text1"/>
              </w:rPr>
            </w:pPr>
            <w:r w:rsidRPr="00F340A3">
              <w:rPr>
                <w:bCs/>
                <w:color w:val="000000" w:themeColor="text1"/>
              </w:rPr>
              <w:t>Madonna university professor</w:t>
            </w:r>
            <w:r w:rsidR="00E03876" w:rsidRPr="00F340A3">
              <w:rPr>
                <w:bCs/>
                <w:color w:val="000000" w:themeColor="text1"/>
              </w:rPr>
              <w:t>(</w:t>
            </w:r>
            <w:r w:rsidRPr="00F340A3">
              <w:rPr>
                <w:bCs/>
                <w:color w:val="000000" w:themeColor="text1"/>
              </w:rPr>
              <w:t>s</w:t>
            </w:r>
            <w:r w:rsidR="00E03876" w:rsidRPr="00F340A3">
              <w:rPr>
                <w:bCs/>
                <w:color w:val="000000" w:themeColor="text1"/>
              </w:rPr>
              <w:t>)</w:t>
            </w:r>
            <w:r w:rsidRPr="00F340A3">
              <w:rPr>
                <w:bCs/>
                <w:color w:val="000000" w:themeColor="text1"/>
              </w:rPr>
              <w:t xml:space="preserve"> provide</w:t>
            </w:r>
            <w:r w:rsidR="00E03876" w:rsidRPr="00F340A3">
              <w:rPr>
                <w:bCs/>
                <w:color w:val="000000" w:themeColor="text1"/>
              </w:rPr>
              <w:t>(</w:t>
            </w:r>
            <w:r w:rsidR="00712B2F" w:rsidRPr="00F340A3">
              <w:rPr>
                <w:bCs/>
                <w:color w:val="000000" w:themeColor="text1"/>
              </w:rPr>
              <w:t>s</w:t>
            </w:r>
            <w:r w:rsidR="00E03876" w:rsidRPr="00F340A3">
              <w:rPr>
                <w:bCs/>
                <w:color w:val="000000" w:themeColor="text1"/>
              </w:rPr>
              <w:t>)</w:t>
            </w:r>
            <w:r w:rsidRPr="00F340A3">
              <w:rPr>
                <w:bCs/>
                <w:color w:val="000000" w:themeColor="text1"/>
              </w:rPr>
              <w:t xml:space="preserve"> mentor</w:t>
            </w:r>
            <w:r w:rsidR="00227E16" w:rsidRPr="00F340A3">
              <w:rPr>
                <w:bCs/>
                <w:color w:val="000000" w:themeColor="text1"/>
              </w:rPr>
              <w:t>ing</w:t>
            </w:r>
            <w:r w:rsidRPr="00F340A3">
              <w:rPr>
                <w:bCs/>
                <w:color w:val="000000" w:themeColor="text1"/>
              </w:rPr>
              <w:t xml:space="preserve"> on innovation creation</w:t>
            </w:r>
            <w:r w:rsidR="00227E16" w:rsidRPr="00F340A3">
              <w:rPr>
                <w:bCs/>
                <w:color w:val="000000" w:themeColor="text1"/>
              </w:rPr>
              <w:t>,</w:t>
            </w:r>
            <w:r w:rsidRPr="00F340A3">
              <w:rPr>
                <w:bCs/>
                <w:color w:val="000000" w:themeColor="text1"/>
              </w:rPr>
              <w:t xml:space="preserve"> </w:t>
            </w:r>
            <w:r w:rsidR="00712B2F" w:rsidRPr="00F340A3">
              <w:rPr>
                <w:bCs/>
                <w:color w:val="000000" w:themeColor="text1"/>
              </w:rPr>
              <w:t xml:space="preserve">techniques and skills of </w:t>
            </w:r>
            <w:r w:rsidRPr="00F340A3">
              <w:rPr>
                <w:bCs/>
                <w:color w:val="000000" w:themeColor="text1"/>
              </w:rPr>
              <w:t>problem solving</w:t>
            </w:r>
            <w:r w:rsidR="00712B2F" w:rsidRPr="00F340A3">
              <w:rPr>
                <w:bCs/>
                <w:color w:val="000000" w:themeColor="text1"/>
              </w:rPr>
              <w:t xml:space="preserve"> </w:t>
            </w:r>
            <w:r w:rsidR="00227E16" w:rsidRPr="00F340A3">
              <w:rPr>
                <w:bCs/>
                <w:color w:val="000000" w:themeColor="text1"/>
              </w:rPr>
              <w:t xml:space="preserve">and </w:t>
            </w:r>
            <w:r w:rsidRPr="00F340A3">
              <w:rPr>
                <w:bCs/>
                <w:color w:val="000000" w:themeColor="text1"/>
              </w:rPr>
              <w:t>business cas</w:t>
            </w:r>
            <w:r w:rsidR="00227E16" w:rsidRPr="00F340A3">
              <w:rPr>
                <w:bCs/>
                <w:color w:val="000000" w:themeColor="text1"/>
              </w:rPr>
              <w:t>e writing</w:t>
            </w:r>
            <w:r w:rsidR="00712B2F" w:rsidRPr="00F340A3">
              <w:rPr>
                <w:bCs/>
                <w:color w:val="000000" w:themeColor="text1"/>
              </w:rPr>
              <w:t xml:space="preserve"> for students.</w:t>
            </w:r>
          </w:p>
          <w:p w14:paraId="53978AAE" w14:textId="733C2041" w:rsidR="00C46AF9" w:rsidRPr="00F340A3" w:rsidRDefault="00672FFD" w:rsidP="00227E16">
            <w:pPr>
              <w:pStyle w:val="ListParagraph"/>
              <w:numPr>
                <w:ilvl w:val="0"/>
                <w:numId w:val="3"/>
              </w:numPr>
              <w:ind w:left="166" w:hanging="166"/>
              <w:jc w:val="both"/>
              <w:rPr>
                <w:bCs/>
                <w:strike/>
                <w:color w:val="000000" w:themeColor="text1"/>
              </w:rPr>
            </w:pPr>
            <w:proofErr w:type="spellStart"/>
            <w:r w:rsidRPr="00F340A3">
              <w:rPr>
                <w:bCs/>
                <w:color w:val="000000" w:themeColor="text1"/>
              </w:rPr>
              <w:t>Qlik</w:t>
            </w:r>
            <w:proofErr w:type="spellEnd"/>
            <w:r w:rsidRPr="00F340A3">
              <w:rPr>
                <w:bCs/>
                <w:color w:val="000000" w:themeColor="text1"/>
              </w:rPr>
              <w:t xml:space="preserve"> will provide</w:t>
            </w:r>
            <w:r w:rsidR="00635C6B" w:rsidRPr="00F340A3">
              <w:rPr>
                <w:bCs/>
                <w:color w:val="000000" w:themeColor="text1"/>
              </w:rPr>
              <w:t xml:space="preserve"> free software and online training to students who apply and are accepted into the </w:t>
            </w:r>
            <w:proofErr w:type="spellStart"/>
            <w:r w:rsidR="00635C6B" w:rsidRPr="00F340A3">
              <w:rPr>
                <w:bCs/>
                <w:color w:val="000000" w:themeColor="text1"/>
              </w:rPr>
              <w:t>Qlik</w:t>
            </w:r>
            <w:proofErr w:type="spellEnd"/>
            <w:r w:rsidR="00635C6B" w:rsidRPr="00F340A3">
              <w:rPr>
                <w:bCs/>
                <w:color w:val="000000" w:themeColor="text1"/>
              </w:rPr>
              <w:t xml:space="preserve"> Academic Program.</w:t>
            </w:r>
          </w:p>
          <w:p w14:paraId="37ACF895" w14:textId="7C4ABB45" w:rsidR="00227E16" w:rsidRPr="00227E16" w:rsidRDefault="00227E16" w:rsidP="00227E16">
            <w:pPr>
              <w:pStyle w:val="ListParagraph"/>
              <w:numPr>
                <w:ilvl w:val="0"/>
                <w:numId w:val="3"/>
              </w:numPr>
              <w:ind w:left="166" w:hanging="166"/>
              <w:jc w:val="both"/>
              <w:rPr>
                <w:bCs/>
              </w:rPr>
            </w:pPr>
            <w:r w:rsidRPr="00F340A3">
              <w:rPr>
                <w:bCs/>
                <w:color w:val="000000" w:themeColor="text1"/>
              </w:rPr>
              <w:t xml:space="preserve">The winning team will be </w:t>
            </w:r>
            <w:r w:rsidR="004C76CA" w:rsidRPr="00F340A3">
              <w:rPr>
                <w:bCs/>
                <w:color w:val="000000" w:themeColor="text1"/>
              </w:rPr>
              <w:t xml:space="preserve">gained an award </w:t>
            </w:r>
            <w:r w:rsidR="004B6DCC" w:rsidRPr="00F340A3">
              <w:rPr>
                <w:bCs/>
                <w:color w:val="000000" w:themeColor="text1"/>
              </w:rPr>
              <w:t>certificate</w:t>
            </w:r>
            <w:r w:rsidRPr="00F340A3">
              <w:rPr>
                <w:bCs/>
                <w:color w:val="000000" w:themeColor="text1"/>
              </w:rPr>
              <w:t>.</w:t>
            </w:r>
          </w:p>
        </w:tc>
      </w:tr>
      <w:tr w:rsidR="000F18CF" w14:paraId="2C8F5CFC" w14:textId="77777777" w:rsidTr="00A5235D">
        <w:tc>
          <w:tcPr>
            <w:tcW w:w="1345" w:type="dxa"/>
            <w:shd w:val="clear" w:color="auto" w:fill="7030A0"/>
          </w:tcPr>
          <w:p w14:paraId="207A192F" w14:textId="66F93006" w:rsidR="000F18CF" w:rsidRPr="000F18CF" w:rsidRDefault="000F18CF" w:rsidP="000F18CF">
            <w:pPr>
              <w:rPr>
                <w:b/>
                <w:color w:val="FFFFFF" w:themeColor="background1"/>
              </w:rPr>
            </w:pPr>
            <w:r w:rsidRPr="000F18CF">
              <w:rPr>
                <w:b/>
                <w:color w:val="FFFFFF" w:themeColor="background1"/>
              </w:rPr>
              <w:t>Ob</w:t>
            </w:r>
            <w:r w:rsidRPr="000F18CF">
              <w:rPr>
                <w:b/>
                <w:color w:val="FFFFFF" w:themeColor="background1"/>
                <w:shd w:val="clear" w:color="auto" w:fill="781DFF"/>
              </w:rPr>
              <w:t>jective</w:t>
            </w:r>
          </w:p>
        </w:tc>
        <w:tc>
          <w:tcPr>
            <w:tcW w:w="9450" w:type="dxa"/>
          </w:tcPr>
          <w:p w14:paraId="33EED095" w14:textId="2B4DAA24" w:rsidR="000F18CF" w:rsidRPr="00646926" w:rsidRDefault="001B0E43" w:rsidP="00646926">
            <w:pPr>
              <w:pStyle w:val="ListParagraph"/>
              <w:numPr>
                <w:ilvl w:val="0"/>
                <w:numId w:val="3"/>
              </w:numPr>
              <w:ind w:left="166" w:hanging="166"/>
              <w:rPr>
                <w:bCs/>
              </w:rPr>
            </w:pPr>
            <w:r w:rsidRPr="00646926">
              <w:rPr>
                <w:bCs/>
              </w:rPr>
              <w:t xml:space="preserve">Identify talented students in the </w:t>
            </w:r>
            <w:r w:rsidR="00E03876">
              <w:rPr>
                <w:bCs/>
              </w:rPr>
              <w:t>d</w:t>
            </w:r>
            <w:r w:rsidRPr="00646926">
              <w:rPr>
                <w:bCs/>
              </w:rPr>
              <w:t xml:space="preserve">ata </w:t>
            </w:r>
            <w:r w:rsidR="00E03876">
              <w:rPr>
                <w:bCs/>
              </w:rPr>
              <w:t>a</w:t>
            </w:r>
            <w:r w:rsidRPr="00646926">
              <w:rPr>
                <w:bCs/>
              </w:rPr>
              <w:t>nalytics field</w:t>
            </w:r>
          </w:p>
          <w:p w14:paraId="2455E23A" w14:textId="1CE4FFE5" w:rsidR="001B0E43" w:rsidRPr="00646926" w:rsidRDefault="001B0E43" w:rsidP="002C537F">
            <w:pPr>
              <w:pStyle w:val="ListParagraph"/>
              <w:numPr>
                <w:ilvl w:val="0"/>
                <w:numId w:val="3"/>
              </w:numPr>
              <w:ind w:left="166" w:hanging="166"/>
              <w:jc w:val="both"/>
              <w:rPr>
                <w:bCs/>
              </w:rPr>
            </w:pPr>
            <w:r w:rsidRPr="00646926">
              <w:rPr>
                <w:bCs/>
              </w:rPr>
              <w:t xml:space="preserve">Resolve current business problems and create insights </w:t>
            </w:r>
            <w:r w:rsidR="00646926" w:rsidRPr="00646926">
              <w:rPr>
                <w:bCs/>
              </w:rPr>
              <w:t xml:space="preserve">for various </w:t>
            </w:r>
            <w:r w:rsidR="00646926">
              <w:rPr>
                <w:bCs/>
              </w:rPr>
              <w:t>industrie</w:t>
            </w:r>
            <w:r w:rsidR="00646926" w:rsidRPr="00646926">
              <w:rPr>
                <w:bCs/>
              </w:rPr>
              <w:t xml:space="preserve">s such as </w:t>
            </w:r>
            <w:r w:rsidR="003A1555" w:rsidRPr="00646926">
              <w:rPr>
                <w:bCs/>
              </w:rPr>
              <w:t xml:space="preserve">business, </w:t>
            </w:r>
            <w:r w:rsidR="00E03876">
              <w:rPr>
                <w:bCs/>
              </w:rPr>
              <w:t xml:space="preserve">marketing, </w:t>
            </w:r>
            <w:r w:rsidR="003A1555" w:rsidRPr="00646926">
              <w:rPr>
                <w:bCs/>
              </w:rPr>
              <w:t>finance, accounting, healthcare, logistics</w:t>
            </w:r>
            <w:r w:rsidR="00E03876">
              <w:rPr>
                <w:bCs/>
              </w:rPr>
              <w:t xml:space="preserve"> management, </w:t>
            </w:r>
            <w:r w:rsidR="003A1555" w:rsidRPr="00646926">
              <w:rPr>
                <w:bCs/>
              </w:rPr>
              <w:t>etc.</w:t>
            </w:r>
          </w:p>
          <w:p w14:paraId="47A94EA1" w14:textId="74DFDB2A" w:rsidR="001B0E43" w:rsidRDefault="00646926" w:rsidP="002C537F">
            <w:pPr>
              <w:pStyle w:val="ListParagraph"/>
              <w:numPr>
                <w:ilvl w:val="0"/>
                <w:numId w:val="3"/>
              </w:numPr>
              <w:ind w:left="166" w:hanging="166"/>
              <w:jc w:val="both"/>
              <w:rPr>
                <w:bCs/>
              </w:rPr>
            </w:pPr>
            <w:r>
              <w:rPr>
                <w:bCs/>
              </w:rPr>
              <w:t xml:space="preserve">Generate new idea and </w:t>
            </w:r>
            <w:r w:rsidRPr="00646926">
              <w:rPr>
                <w:bCs/>
              </w:rPr>
              <w:t>innovation</w:t>
            </w:r>
            <w:r>
              <w:rPr>
                <w:bCs/>
              </w:rPr>
              <w:t>s</w:t>
            </w:r>
            <w:r w:rsidRPr="00646926">
              <w:rPr>
                <w:bCs/>
              </w:rPr>
              <w:t xml:space="preserve"> with</w:t>
            </w:r>
            <w:r w:rsidR="001B0E43" w:rsidRPr="00646926">
              <w:rPr>
                <w:bCs/>
              </w:rPr>
              <w:t xml:space="preserve"> big data </w:t>
            </w:r>
            <w:r w:rsidRPr="00646926">
              <w:rPr>
                <w:bCs/>
              </w:rPr>
              <w:t xml:space="preserve">to </w:t>
            </w:r>
            <w:r>
              <w:rPr>
                <w:bCs/>
              </w:rPr>
              <w:t>increase</w:t>
            </w:r>
            <w:r w:rsidRPr="00646926">
              <w:rPr>
                <w:bCs/>
              </w:rPr>
              <w:t xml:space="preserve"> </w:t>
            </w:r>
            <w:r>
              <w:rPr>
                <w:bCs/>
              </w:rPr>
              <w:t xml:space="preserve">business </w:t>
            </w:r>
            <w:r w:rsidRPr="00646926">
              <w:rPr>
                <w:bCs/>
              </w:rPr>
              <w:t>competitiveness</w:t>
            </w:r>
          </w:p>
          <w:p w14:paraId="4AE7D969" w14:textId="2589991C" w:rsidR="00F7127A" w:rsidRPr="00646926" w:rsidRDefault="00F7127A" w:rsidP="002C537F">
            <w:pPr>
              <w:pStyle w:val="ListParagraph"/>
              <w:numPr>
                <w:ilvl w:val="0"/>
                <w:numId w:val="3"/>
              </w:numPr>
              <w:ind w:left="166" w:hanging="166"/>
              <w:jc w:val="both"/>
              <w:rPr>
                <w:bCs/>
              </w:rPr>
            </w:pPr>
            <w:r>
              <w:rPr>
                <w:bCs/>
              </w:rPr>
              <w:t>Have practical hands-on experience on data analytics platform</w:t>
            </w:r>
          </w:p>
          <w:p w14:paraId="0724DF18" w14:textId="44EB93DE" w:rsidR="001B0E43" w:rsidRPr="00646926" w:rsidRDefault="00646926" w:rsidP="00646926">
            <w:pPr>
              <w:pStyle w:val="ListParagraph"/>
              <w:numPr>
                <w:ilvl w:val="0"/>
                <w:numId w:val="3"/>
              </w:numPr>
              <w:ind w:left="166" w:hanging="166"/>
              <w:rPr>
                <w:bCs/>
              </w:rPr>
            </w:pPr>
            <w:r w:rsidRPr="00646926">
              <w:rPr>
                <w:bCs/>
              </w:rPr>
              <w:t xml:space="preserve">Take social responsibility to nurture </w:t>
            </w:r>
            <w:r w:rsidR="002C537F">
              <w:rPr>
                <w:bCs/>
              </w:rPr>
              <w:t>university</w:t>
            </w:r>
            <w:r w:rsidRPr="00646926">
              <w:rPr>
                <w:bCs/>
              </w:rPr>
              <w:t xml:space="preserve"> students on </w:t>
            </w:r>
            <w:r w:rsidR="002C537F">
              <w:rPr>
                <w:bCs/>
              </w:rPr>
              <w:t xml:space="preserve">the </w:t>
            </w:r>
            <w:r w:rsidRPr="00646926">
              <w:rPr>
                <w:bCs/>
              </w:rPr>
              <w:t>advanced business technolog</w:t>
            </w:r>
            <w:r w:rsidR="002C537F">
              <w:rPr>
                <w:bCs/>
              </w:rPr>
              <w:t>y solutions</w:t>
            </w:r>
            <w:r w:rsidRPr="00646926">
              <w:rPr>
                <w:bCs/>
              </w:rPr>
              <w:t xml:space="preserve"> and</w:t>
            </w:r>
            <w:r w:rsidR="002C537F">
              <w:rPr>
                <w:bCs/>
              </w:rPr>
              <w:t xml:space="preserve"> </w:t>
            </w:r>
            <w:r w:rsidR="00E03876">
              <w:rPr>
                <w:bCs/>
              </w:rPr>
              <w:t>the</w:t>
            </w:r>
            <w:r w:rsidR="002C537F">
              <w:rPr>
                <w:bCs/>
              </w:rPr>
              <w:t xml:space="preserve"> </w:t>
            </w:r>
            <w:r w:rsidR="002C537F" w:rsidRPr="00646926">
              <w:rPr>
                <w:bCs/>
              </w:rPr>
              <w:t>future</w:t>
            </w:r>
            <w:r w:rsidRPr="00646926">
              <w:rPr>
                <w:bCs/>
              </w:rPr>
              <w:t xml:space="preserve"> </w:t>
            </w:r>
            <w:r w:rsidR="002C537F">
              <w:rPr>
                <w:bCs/>
              </w:rPr>
              <w:t xml:space="preserve">development </w:t>
            </w:r>
            <w:r w:rsidR="00E03876">
              <w:rPr>
                <w:bCs/>
              </w:rPr>
              <w:t xml:space="preserve">of </w:t>
            </w:r>
            <w:r w:rsidR="002C537F">
              <w:rPr>
                <w:bCs/>
              </w:rPr>
              <w:t>business</w:t>
            </w:r>
          </w:p>
        </w:tc>
      </w:tr>
      <w:tr w:rsidR="000F18CF" w:rsidRPr="00F340A3" w14:paraId="27E87CE3" w14:textId="77777777" w:rsidTr="00F340A3">
        <w:tc>
          <w:tcPr>
            <w:tcW w:w="1345" w:type="dxa"/>
            <w:shd w:val="clear" w:color="auto" w:fill="00AC00"/>
          </w:tcPr>
          <w:p w14:paraId="12EEEB0B" w14:textId="418A9232" w:rsidR="000F18CF" w:rsidRPr="000F18CF" w:rsidRDefault="000F18CF" w:rsidP="000F18CF">
            <w:pPr>
              <w:rPr>
                <w:b/>
                <w:color w:val="FFFFFF" w:themeColor="background1"/>
              </w:rPr>
            </w:pPr>
            <w:r w:rsidRPr="000F18CF">
              <w:rPr>
                <w:b/>
                <w:color w:val="FFFFFF" w:themeColor="background1"/>
              </w:rPr>
              <w:t>Business Benefit</w:t>
            </w:r>
          </w:p>
        </w:tc>
        <w:tc>
          <w:tcPr>
            <w:tcW w:w="9450" w:type="dxa"/>
            <w:shd w:val="clear" w:color="auto" w:fill="FFFFFF" w:themeFill="background1"/>
          </w:tcPr>
          <w:p w14:paraId="23905055" w14:textId="09C47768" w:rsidR="00A80EF6" w:rsidRPr="00F340A3" w:rsidRDefault="00A80EF6" w:rsidP="00476CCD">
            <w:pPr>
              <w:rPr>
                <w:b/>
              </w:rPr>
            </w:pPr>
            <w:r w:rsidRPr="00F340A3">
              <w:rPr>
                <w:b/>
              </w:rPr>
              <w:t>Students</w:t>
            </w:r>
          </w:p>
          <w:p w14:paraId="13693B4B" w14:textId="1C949347" w:rsidR="00A80EF6" w:rsidRPr="00F340A3" w:rsidRDefault="00A80EF6" w:rsidP="00CC6A6E">
            <w:pPr>
              <w:pStyle w:val="ListParagraph"/>
              <w:numPr>
                <w:ilvl w:val="0"/>
                <w:numId w:val="4"/>
              </w:numPr>
              <w:ind w:left="166" w:hanging="166"/>
              <w:rPr>
                <w:bCs/>
              </w:rPr>
            </w:pPr>
            <w:r w:rsidRPr="00F340A3">
              <w:rPr>
                <w:bCs/>
              </w:rPr>
              <w:t>Know your talent</w:t>
            </w:r>
            <w:r w:rsidR="00CC6A6E" w:rsidRPr="00F340A3">
              <w:rPr>
                <w:bCs/>
              </w:rPr>
              <w:t xml:space="preserve"> and </w:t>
            </w:r>
            <w:r w:rsidR="00A5235D" w:rsidRPr="00F340A3">
              <w:rPr>
                <w:bCs/>
              </w:rPr>
              <w:t xml:space="preserve">learn </w:t>
            </w:r>
            <w:r w:rsidRPr="00F340A3">
              <w:rPr>
                <w:bCs/>
              </w:rPr>
              <w:t>the skill</w:t>
            </w:r>
            <w:r w:rsidR="00E03876" w:rsidRPr="00F340A3">
              <w:rPr>
                <w:bCs/>
              </w:rPr>
              <w:t>s</w:t>
            </w:r>
            <w:r w:rsidR="002C537F" w:rsidRPr="00F340A3">
              <w:rPr>
                <w:bCs/>
              </w:rPr>
              <w:t xml:space="preserve"> for</w:t>
            </w:r>
            <w:r w:rsidRPr="00F340A3">
              <w:rPr>
                <w:bCs/>
              </w:rPr>
              <w:t xml:space="preserve"> solv</w:t>
            </w:r>
            <w:r w:rsidR="002C537F" w:rsidRPr="00F340A3">
              <w:rPr>
                <w:bCs/>
              </w:rPr>
              <w:t>ing</w:t>
            </w:r>
            <w:r w:rsidRPr="00F340A3">
              <w:rPr>
                <w:bCs/>
              </w:rPr>
              <w:t xml:space="preserve"> </w:t>
            </w:r>
            <w:r w:rsidR="002C537F" w:rsidRPr="00F340A3">
              <w:rPr>
                <w:bCs/>
              </w:rPr>
              <w:t xml:space="preserve">a </w:t>
            </w:r>
            <w:r w:rsidRPr="00F340A3">
              <w:rPr>
                <w:bCs/>
              </w:rPr>
              <w:t>real business problem with data analytics</w:t>
            </w:r>
          </w:p>
          <w:p w14:paraId="13E1AD8D" w14:textId="6B7F0115" w:rsidR="00A80EF6" w:rsidRPr="00F340A3" w:rsidRDefault="002C537F" w:rsidP="00CC6A6E">
            <w:pPr>
              <w:pStyle w:val="ListParagraph"/>
              <w:numPr>
                <w:ilvl w:val="0"/>
                <w:numId w:val="4"/>
              </w:numPr>
              <w:ind w:left="166" w:hanging="166"/>
              <w:rPr>
                <w:bCs/>
              </w:rPr>
            </w:pPr>
            <w:r w:rsidRPr="00F340A3">
              <w:rPr>
                <w:bCs/>
              </w:rPr>
              <w:t>H</w:t>
            </w:r>
            <w:r w:rsidR="00A80EF6" w:rsidRPr="00F340A3">
              <w:rPr>
                <w:bCs/>
              </w:rPr>
              <w:t>ave hands-on experience on a real commercial data analytics product</w:t>
            </w:r>
          </w:p>
          <w:p w14:paraId="27DD5A58" w14:textId="035242D2" w:rsidR="00A80EF6" w:rsidRPr="00F340A3" w:rsidRDefault="00A80EF6" w:rsidP="00CC6A6E">
            <w:pPr>
              <w:pStyle w:val="ListParagraph"/>
              <w:numPr>
                <w:ilvl w:val="0"/>
                <w:numId w:val="4"/>
              </w:numPr>
              <w:ind w:left="166" w:hanging="166"/>
              <w:rPr>
                <w:bCs/>
              </w:rPr>
            </w:pPr>
            <w:r w:rsidRPr="00F340A3">
              <w:rPr>
                <w:bCs/>
              </w:rPr>
              <w:t>Apply academic theories</w:t>
            </w:r>
            <w:r w:rsidR="00E03876" w:rsidRPr="00F340A3">
              <w:rPr>
                <w:bCs/>
              </w:rPr>
              <w:t xml:space="preserve"> and concepts</w:t>
            </w:r>
            <w:r w:rsidRPr="00F340A3">
              <w:rPr>
                <w:bCs/>
              </w:rPr>
              <w:t xml:space="preserve"> into real practices</w:t>
            </w:r>
          </w:p>
          <w:p w14:paraId="15DD65BD" w14:textId="602AC714" w:rsidR="002C537F" w:rsidRPr="00F340A3" w:rsidRDefault="002C537F" w:rsidP="00CC6A6E">
            <w:pPr>
              <w:pStyle w:val="ListParagraph"/>
              <w:numPr>
                <w:ilvl w:val="0"/>
                <w:numId w:val="4"/>
              </w:numPr>
              <w:ind w:left="166" w:hanging="166"/>
              <w:rPr>
                <w:bCs/>
              </w:rPr>
            </w:pPr>
            <w:r w:rsidRPr="00F340A3">
              <w:rPr>
                <w:bCs/>
              </w:rPr>
              <w:t>Extend your i</w:t>
            </w:r>
            <w:r w:rsidR="00A80EF6" w:rsidRPr="00F340A3">
              <w:rPr>
                <w:bCs/>
              </w:rPr>
              <w:t>ndustrial network</w:t>
            </w:r>
            <w:r w:rsidR="00CC6A6E" w:rsidRPr="00F340A3">
              <w:rPr>
                <w:bCs/>
              </w:rPr>
              <w:t xml:space="preserve"> and learn industrial practices</w:t>
            </w:r>
          </w:p>
          <w:p w14:paraId="084D4155" w14:textId="1C6D4850" w:rsidR="00A80EF6" w:rsidRPr="00F340A3" w:rsidRDefault="00A80EF6" w:rsidP="00CC6A6E">
            <w:pPr>
              <w:pStyle w:val="ListParagraph"/>
              <w:numPr>
                <w:ilvl w:val="0"/>
                <w:numId w:val="4"/>
              </w:numPr>
              <w:ind w:left="166" w:hanging="166"/>
              <w:rPr>
                <w:bCs/>
              </w:rPr>
            </w:pPr>
            <w:r w:rsidRPr="00F340A3">
              <w:rPr>
                <w:bCs/>
                <w:shd w:val="clear" w:color="auto" w:fill="FFFFFF" w:themeFill="background1"/>
              </w:rPr>
              <w:t>Gain</w:t>
            </w:r>
            <w:r w:rsidR="004C76CA" w:rsidRPr="00F340A3">
              <w:rPr>
                <w:bCs/>
                <w:shd w:val="clear" w:color="auto" w:fill="FFFFFF" w:themeFill="background1"/>
              </w:rPr>
              <w:t xml:space="preserve"> award certificates</w:t>
            </w:r>
            <w:r w:rsidRPr="00F340A3">
              <w:rPr>
                <w:bCs/>
              </w:rPr>
              <w:t xml:space="preserve"> opportunities</w:t>
            </w:r>
          </w:p>
          <w:p w14:paraId="4BFF81AA" w14:textId="5F0D4E44" w:rsidR="000F18CF" w:rsidRPr="00F340A3" w:rsidRDefault="005574B4" w:rsidP="00476CCD">
            <w:pPr>
              <w:rPr>
                <w:b/>
              </w:rPr>
            </w:pPr>
            <w:r w:rsidRPr="00F340A3">
              <w:rPr>
                <w:b/>
              </w:rPr>
              <w:t>Madonna University</w:t>
            </w:r>
          </w:p>
          <w:p w14:paraId="25AF5615" w14:textId="3759AE07" w:rsidR="005574B4" w:rsidRPr="00F340A3" w:rsidRDefault="005574B4" w:rsidP="00CC6A6E">
            <w:pPr>
              <w:pStyle w:val="ListParagraph"/>
              <w:numPr>
                <w:ilvl w:val="0"/>
                <w:numId w:val="4"/>
              </w:numPr>
              <w:ind w:left="166" w:hanging="166"/>
              <w:rPr>
                <w:bCs/>
              </w:rPr>
            </w:pPr>
            <w:r w:rsidRPr="00F340A3">
              <w:rPr>
                <w:bCs/>
              </w:rPr>
              <w:t>Nurture students with real business problems</w:t>
            </w:r>
          </w:p>
          <w:p w14:paraId="50B4094A" w14:textId="77777777" w:rsidR="00A80EF6" w:rsidRPr="00F340A3" w:rsidRDefault="00A80EF6" w:rsidP="00F340A3">
            <w:pPr>
              <w:shd w:val="clear" w:color="auto" w:fill="FFFFFF" w:themeFill="background1"/>
              <w:rPr>
                <w:b/>
              </w:rPr>
            </w:pPr>
            <w:proofErr w:type="spellStart"/>
            <w:r w:rsidRPr="00F340A3">
              <w:rPr>
                <w:b/>
              </w:rPr>
              <w:t>Qlik</w:t>
            </w:r>
            <w:proofErr w:type="spellEnd"/>
            <w:r w:rsidRPr="00F340A3">
              <w:rPr>
                <w:b/>
              </w:rPr>
              <w:t xml:space="preserve"> </w:t>
            </w:r>
          </w:p>
          <w:p w14:paraId="74A1B0BA" w14:textId="1CDCD81B" w:rsidR="00A80EF6" w:rsidRPr="00F340A3" w:rsidRDefault="00A80EF6" w:rsidP="00F340A3">
            <w:pPr>
              <w:pStyle w:val="ListParagraph"/>
              <w:numPr>
                <w:ilvl w:val="0"/>
                <w:numId w:val="4"/>
              </w:numPr>
              <w:shd w:val="clear" w:color="auto" w:fill="FFFFFF" w:themeFill="background1"/>
              <w:spacing w:after="160"/>
              <w:ind w:left="166" w:hanging="166"/>
              <w:rPr>
                <w:bCs/>
              </w:rPr>
            </w:pPr>
            <w:r w:rsidRPr="00F340A3">
              <w:rPr>
                <w:bCs/>
              </w:rPr>
              <w:t xml:space="preserve">Promote </w:t>
            </w:r>
            <w:r w:rsidR="00685B30" w:rsidRPr="00F340A3">
              <w:rPr>
                <w:bCs/>
              </w:rPr>
              <w:t>data analytics</w:t>
            </w:r>
            <w:r w:rsidRPr="00F340A3">
              <w:rPr>
                <w:bCs/>
              </w:rPr>
              <w:t xml:space="preserve"> platforms </w:t>
            </w:r>
          </w:p>
          <w:p w14:paraId="72BBC103" w14:textId="5C091BF0" w:rsidR="00685B30" w:rsidRPr="00F340A3" w:rsidRDefault="00685B30" w:rsidP="00F340A3">
            <w:pPr>
              <w:pStyle w:val="ListParagraph"/>
              <w:numPr>
                <w:ilvl w:val="0"/>
                <w:numId w:val="4"/>
              </w:numPr>
              <w:shd w:val="clear" w:color="auto" w:fill="FFFFFF" w:themeFill="background1"/>
              <w:ind w:left="166" w:hanging="166"/>
              <w:rPr>
                <w:bCs/>
              </w:rPr>
            </w:pPr>
            <w:r w:rsidRPr="00F340A3">
              <w:rPr>
                <w:bCs/>
              </w:rPr>
              <w:t xml:space="preserve">Take social responsibility to nurture students </w:t>
            </w:r>
            <w:r w:rsidR="004C76CA" w:rsidRPr="00F340A3">
              <w:rPr>
                <w:bCs/>
              </w:rPr>
              <w:t>with a</w:t>
            </w:r>
            <w:r w:rsidRPr="00F340A3">
              <w:rPr>
                <w:bCs/>
              </w:rPr>
              <w:t xml:space="preserve"> real </w:t>
            </w:r>
            <w:r w:rsidR="004C76CA" w:rsidRPr="00F340A3">
              <w:rPr>
                <w:bCs/>
              </w:rPr>
              <w:t>software product for hands-on experience</w:t>
            </w:r>
          </w:p>
        </w:tc>
      </w:tr>
    </w:tbl>
    <w:p w14:paraId="04772C35" w14:textId="235C57E7" w:rsidR="00EA6B2A" w:rsidRDefault="00EA6B2A" w:rsidP="000F18CF">
      <w:pPr>
        <w:rPr>
          <w:b/>
          <w:sz w:val="28"/>
          <w:szCs w:val="28"/>
          <w:u w:val="single"/>
        </w:rPr>
      </w:pPr>
    </w:p>
    <w:p w14:paraId="4D7B0E1E" w14:textId="77777777" w:rsidR="00C30EF7" w:rsidRDefault="00C30EF7" w:rsidP="000F18CF">
      <w:pPr>
        <w:rPr>
          <w:b/>
          <w:sz w:val="28"/>
          <w:szCs w:val="28"/>
          <w:u w:val="single"/>
        </w:rPr>
      </w:pPr>
    </w:p>
    <w:p w14:paraId="23D361D6" w14:textId="77777777" w:rsidR="00C30EF7" w:rsidRDefault="00C30EF7" w:rsidP="000F18CF">
      <w:pPr>
        <w:rPr>
          <w:b/>
          <w:sz w:val="28"/>
          <w:szCs w:val="28"/>
          <w:u w:val="single"/>
        </w:rPr>
      </w:pPr>
    </w:p>
    <w:p w14:paraId="57599781" w14:textId="30B7BAE5" w:rsidR="000F18CF" w:rsidRDefault="000F18CF" w:rsidP="000F18CF">
      <w:pPr>
        <w:rPr>
          <w:b/>
          <w:sz w:val="28"/>
          <w:szCs w:val="28"/>
          <w:u w:val="single"/>
        </w:rPr>
      </w:pPr>
      <w:r w:rsidRPr="005E069C">
        <w:rPr>
          <w:b/>
          <w:sz w:val="28"/>
          <w:szCs w:val="28"/>
          <w:u w:val="single"/>
        </w:rPr>
        <w:lastRenderedPageBreak/>
        <w:t>Timeline</w:t>
      </w:r>
    </w:p>
    <w:p w14:paraId="2F323A33" w14:textId="3CFB9D31" w:rsidR="005E069C" w:rsidRPr="005E069C" w:rsidRDefault="00C30EF7" w:rsidP="000F18CF">
      <w:pPr>
        <w:rPr>
          <w:b/>
          <w:sz w:val="28"/>
          <w:szCs w:val="28"/>
        </w:rPr>
      </w:pPr>
      <w:r w:rsidRPr="005E069C">
        <w:rPr>
          <w:noProof/>
          <w:color w:val="FF3300"/>
        </w:rPr>
        <w:drawing>
          <wp:anchor distT="0" distB="0" distL="114300" distR="114300" simplePos="0" relativeHeight="251678720" behindDoc="0" locked="0" layoutInCell="1" allowOverlap="1" wp14:anchorId="7AAAC774" wp14:editId="35B1B459">
            <wp:simplePos x="0" y="0"/>
            <wp:positionH relativeFrom="page">
              <wp:posOffset>457200</wp:posOffset>
            </wp:positionH>
            <wp:positionV relativeFrom="page">
              <wp:posOffset>1095375</wp:posOffset>
            </wp:positionV>
            <wp:extent cx="6810375" cy="3810000"/>
            <wp:effectExtent l="0" t="0" r="28575" b="19050"/>
            <wp:wrapTight wrapText="bothSides">
              <wp:wrapPolygon edited="0">
                <wp:start x="0" y="0"/>
                <wp:lineTo x="0" y="21600"/>
                <wp:lineTo x="21630" y="21600"/>
                <wp:lineTo x="21630" y="0"/>
                <wp:lineTo x="0"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5E069C" w:rsidRPr="005E069C">
        <w:rPr>
          <w:b/>
          <w:sz w:val="28"/>
          <w:szCs w:val="28"/>
        </w:rPr>
        <w:t>Phase 1:</w:t>
      </w:r>
    </w:p>
    <w:p w14:paraId="231621AE" w14:textId="3AC750D6" w:rsidR="000F18CF" w:rsidRPr="005E069C" w:rsidRDefault="00C30EF7" w:rsidP="005E069C">
      <w:pPr>
        <w:spacing w:after="0"/>
        <w:rPr>
          <w:b/>
          <w:bCs/>
          <w:noProof/>
          <w:sz w:val="28"/>
          <w:szCs w:val="28"/>
        </w:rPr>
      </w:pPr>
      <w:r w:rsidRPr="00A24C14">
        <w:rPr>
          <w:noProof/>
          <w:color w:val="3CFE00"/>
        </w:rPr>
        <w:drawing>
          <wp:anchor distT="0" distB="0" distL="114300" distR="114300" simplePos="0" relativeHeight="251680768" behindDoc="0" locked="0" layoutInCell="1" allowOverlap="1" wp14:anchorId="70FE5830" wp14:editId="5BCA86DE">
            <wp:simplePos x="0" y="0"/>
            <wp:positionH relativeFrom="page">
              <wp:posOffset>457200</wp:posOffset>
            </wp:positionH>
            <wp:positionV relativeFrom="page">
              <wp:posOffset>5391150</wp:posOffset>
            </wp:positionV>
            <wp:extent cx="6810375" cy="3505200"/>
            <wp:effectExtent l="0" t="0" r="28575" b="19050"/>
            <wp:wrapTight wrapText="bothSides">
              <wp:wrapPolygon edited="0">
                <wp:start x="0" y="0"/>
                <wp:lineTo x="0" y="21600"/>
                <wp:lineTo x="21630" y="21600"/>
                <wp:lineTo x="21630" y="0"/>
                <wp:lineTo x="0" y="0"/>
              </wp:wrapPolygon>
            </wp:wrapTight>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5E069C" w:rsidRPr="005E069C">
        <w:rPr>
          <w:b/>
          <w:bCs/>
          <w:noProof/>
          <w:sz w:val="28"/>
          <w:szCs w:val="28"/>
        </w:rPr>
        <w:t>Phase 2:</w:t>
      </w:r>
    </w:p>
    <w:p w14:paraId="45677CBC" w14:textId="5D435F30" w:rsidR="00CC6A6E" w:rsidRDefault="00CC6A6E" w:rsidP="000F18CF"/>
    <w:p w14:paraId="3813E1D4" w14:textId="5264DDDA" w:rsidR="00F72DFA" w:rsidRDefault="00F72DFA">
      <w:pPr>
        <w:rPr>
          <w:b/>
          <w:u w:val="single"/>
        </w:rPr>
      </w:pPr>
      <w:r>
        <w:rPr>
          <w:b/>
          <w:u w:val="single"/>
        </w:rPr>
        <w:br w:type="page"/>
      </w:r>
    </w:p>
    <w:p w14:paraId="2316E6AE" w14:textId="39100EC8" w:rsidR="000F18CF" w:rsidRPr="00F8064A" w:rsidRDefault="000F18CF" w:rsidP="000F18CF">
      <w:pPr>
        <w:rPr>
          <w:b/>
          <w:sz w:val="28"/>
          <w:szCs w:val="28"/>
          <w:u w:val="single"/>
        </w:rPr>
      </w:pPr>
      <w:r w:rsidRPr="00F8064A">
        <w:rPr>
          <w:b/>
          <w:sz w:val="28"/>
          <w:szCs w:val="28"/>
          <w:u w:val="single"/>
        </w:rPr>
        <w:lastRenderedPageBreak/>
        <w:t>The Problems (choose one or many)</w:t>
      </w:r>
    </w:p>
    <w:tbl>
      <w:tblPr>
        <w:tblStyle w:val="TableGrid"/>
        <w:tblW w:w="0" w:type="auto"/>
        <w:tblLook w:val="04A0" w:firstRow="1" w:lastRow="0" w:firstColumn="1" w:lastColumn="0" w:noHBand="0" w:noVBand="1"/>
      </w:tblPr>
      <w:tblGrid>
        <w:gridCol w:w="5395"/>
        <w:gridCol w:w="5395"/>
      </w:tblGrid>
      <w:tr w:rsidR="00F340A3" w:rsidRPr="001E4DA8" w14:paraId="3F83E1B1" w14:textId="77777777" w:rsidTr="008E19F1">
        <w:tc>
          <w:tcPr>
            <w:tcW w:w="5395" w:type="dxa"/>
          </w:tcPr>
          <w:p w14:paraId="5D6D18EA" w14:textId="77777777" w:rsidR="00F340A3" w:rsidRDefault="00F340A3" w:rsidP="008E19F1">
            <w:pPr>
              <w:rPr>
                <w:b/>
                <w:sz w:val="28"/>
                <w:szCs w:val="28"/>
                <w:u w:val="single"/>
              </w:rPr>
            </w:pPr>
            <w:r>
              <w:rPr>
                <w:b/>
                <w:sz w:val="28"/>
                <w:szCs w:val="28"/>
                <w:u w:val="single"/>
              </w:rPr>
              <w:t>Business</w:t>
            </w:r>
          </w:p>
          <w:p w14:paraId="3D61B488" w14:textId="77777777" w:rsidR="00F340A3" w:rsidRDefault="00F340A3" w:rsidP="008E19F1">
            <w:pPr>
              <w:jc w:val="both"/>
              <w:rPr>
                <w:b/>
                <w:sz w:val="28"/>
                <w:szCs w:val="28"/>
                <w:u w:val="single"/>
              </w:rPr>
            </w:pPr>
            <w:r w:rsidRPr="001E4DA8">
              <w:rPr>
                <w:sz w:val="24"/>
                <w:szCs w:val="24"/>
              </w:rPr>
              <w:t>How does digital media information (</w:t>
            </w:r>
            <w:proofErr w:type="spellStart"/>
            <w:r w:rsidRPr="001E4DA8">
              <w:rPr>
                <w:sz w:val="24"/>
                <w:szCs w:val="24"/>
              </w:rPr>
              <w:t>e.g</w:t>
            </w:r>
            <w:proofErr w:type="spellEnd"/>
            <w:r w:rsidRPr="001E4DA8">
              <w:rPr>
                <w:sz w:val="24"/>
                <w:szCs w:val="24"/>
              </w:rPr>
              <w:t xml:space="preserve">, news, social media, government announcement, change of economic indicators, </w:t>
            </w:r>
            <w:r>
              <w:rPr>
                <w:sz w:val="24"/>
                <w:szCs w:val="24"/>
              </w:rPr>
              <w:t xml:space="preserve">import/export data, </w:t>
            </w:r>
            <w:proofErr w:type="spellStart"/>
            <w:r w:rsidRPr="001E4DA8">
              <w:rPr>
                <w:sz w:val="24"/>
                <w:szCs w:val="24"/>
              </w:rPr>
              <w:t>etc</w:t>
            </w:r>
            <w:proofErr w:type="spellEnd"/>
            <w:r w:rsidRPr="001E4DA8">
              <w:rPr>
                <w:sz w:val="24"/>
                <w:szCs w:val="24"/>
              </w:rPr>
              <w:t xml:space="preserve">) </w:t>
            </w:r>
            <w:r>
              <w:rPr>
                <w:sz w:val="24"/>
                <w:szCs w:val="24"/>
              </w:rPr>
              <w:t>discover new business/market opportunity</w:t>
            </w:r>
            <w:r w:rsidRPr="001E4DA8">
              <w:rPr>
                <w:sz w:val="24"/>
                <w:szCs w:val="24"/>
              </w:rPr>
              <w:t>?</w:t>
            </w:r>
          </w:p>
        </w:tc>
        <w:tc>
          <w:tcPr>
            <w:tcW w:w="5395" w:type="dxa"/>
          </w:tcPr>
          <w:p w14:paraId="685791FB" w14:textId="77777777" w:rsidR="00F340A3" w:rsidRDefault="00F340A3" w:rsidP="008E19F1">
            <w:pPr>
              <w:rPr>
                <w:b/>
                <w:sz w:val="28"/>
                <w:szCs w:val="28"/>
                <w:u w:val="single"/>
              </w:rPr>
            </w:pPr>
            <w:r>
              <w:rPr>
                <w:b/>
                <w:sz w:val="28"/>
                <w:szCs w:val="28"/>
                <w:u w:val="single"/>
              </w:rPr>
              <w:t>Stock and Securities</w:t>
            </w:r>
          </w:p>
          <w:p w14:paraId="02883C74" w14:textId="77777777" w:rsidR="00F340A3" w:rsidRPr="001E4DA8" w:rsidRDefault="00F340A3" w:rsidP="008E19F1">
            <w:pPr>
              <w:jc w:val="both"/>
              <w:rPr>
                <w:b/>
                <w:sz w:val="24"/>
                <w:szCs w:val="24"/>
                <w:u w:val="single"/>
              </w:rPr>
            </w:pPr>
            <w:r w:rsidRPr="001E4DA8">
              <w:rPr>
                <w:sz w:val="24"/>
                <w:szCs w:val="24"/>
              </w:rPr>
              <w:t>How does digital media information (</w:t>
            </w:r>
            <w:proofErr w:type="spellStart"/>
            <w:r w:rsidRPr="001E4DA8">
              <w:rPr>
                <w:sz w:val="24"/>
                <w:szCs w:val="24"/>
              </w:rPr>
              <w:t>e.g</w:t>
            </w:r>
            <w:proofErr w:type="spellEnd"/>
            <w:r w:rsidRPr="001E4DA8">
              <w:rPr>
                <w:sz w:val="24"/>
                <w:szCs w:val="24"/>
              </w:rPr>
              <w:t xml:space="preserve">, news, social media, analyst reports, government announcement, change of economic indicators, </w:t>
            </w:r>
            <w:r>
              <w:rPr>
                <w:sz w:val="24"/>
                <w:szCs w:val="24"/>
              </w:rPr>
              <w:t xml:space="preserve">financial index, stock price, currency exchange rate, business atmosphere, </w:t>
            </w:r>
            <w:proofErr w:type="spellStart"/>
            <w:r w:rsidRPr="001E4DA8">
              <w:rPr>
                <w:sz w:val="24"/>
                <w:szCs w:val="24"/>
              </w:rPr>
              <w:t>etc</w:t>
            </w:r>
            <w:proofErr w:type="spellEnd"/>
            <w:r w:rsidRPr="001E4DA8">
              <w:rPr>
                <w:sz w:val="24"/>
                <w:szCs w:val="24"/>
              </w:rPr>
              <w:t xml:space="preserve">) affect </w:t>
            </w:r>
            <w:r>
              <w:rPr>
                <w:sz w:val="24"/>
                <w:szCs w:val="24"/>
              </w:rPr>
              <w:t xml:space="preserve">the fluctuation of the </w:t>
            </w:r>
            <w:r w:rsidRPr="001E4DA8">
              <w:rPr>
                <w:sz w:val="24"/>
                <w:szCs w:val="24"/>
              </w:rPr>
              <w:t>stock price of a company</w:t>
            </w:r>
            <w:r>
              <w:rPr>
                <w:sz w:val="24"/>
                <w:szCs w:val="24"/>
              </w:rPr>
              <w:t>/market</w:t>
            </w:r>
            <w:r w:rsidRPr="001E4DA8">
              <w:rPr>
                <w:sz w:val="24"/>
                <w:szCs w:val="24"/>
              </w:rPr>
              <w:t>?</w:t>
            </w:r>
          </w:p>
        </w:tc>
      </w:tr>
      <w:tr w:rsidR="00F340A3" w14:paraId="38724D82" w14:textId="77777777" w:rsidTr="008E19F1">
        <w:tc>
          <w:tcPr>
            <w:tcW w:w="5395" w:type="dxa"/>
          </w:tcPr>
          <w:p w14:paraId="41761BF2" w14:textId="77777777" w:rsidR="00F340A3" w:rsidRDefault="00F340A3" w:rsidP="008E19F1">
            <w:pPr>
              <w:rPr>
                <w:b/>
                <w:sz w:val="28"/>
                <w:szCs w:val="28"/>
                <w:u w:val="single"/>
              </w:rPr>
            </w:pPr>
            <w:r>
              <w:rPr>
                <w:b/>
                <w:sz w:val="28"/>
                <w:szCs w:val="28"/>
                <w:u w:val="single"/>
              </w:rPr>
              <w:t xml:space="preserve">Marketing </w:t>
            </w:r>
          </w:p>
          <w:p w14:paraId="6B1AD8D2" w14:textId="77777777" w:rsidR="00F340A3" w:rsidRDefault="00F340A3" w:rsidP="008E19F1">
            <w:pPr>
              <w:jc w:val="both"/>
              <w:rPr>
                <w:b/>
                <w:sz w:val="28"/>
                <w:szCs w:val="28"/>
                <w:u w:val="single"/>
              </w:rPr>
            </w:pPr>
            <w:r>
              <w:rPr>
                <w:sz w:val="24"/>
                <w:szCs w:val="24"/>
              </w:rPr>
              <w:t>How can</w:t>
            </w:r>
            <w:r w:rsidRPr="001E4DA8">
              <w:rPr>
                <w:sz w:val="24"/>
                <w:szCs w:val="24"/>
              </w:rPr>
              <w:t xml:space="preserve"> digital media information (</w:t>
            </w:r>
            <w:proofErr w:type="spellStart"/>
            <w:r w:rsidRPr="001E4DA8">
              <w:rPr>
                <w:sz w:val="24"/>
                <w:szCs w:val="24"/>
              </w:rPr>
              <w:t>e.g</w:t>
            </w:r>
            <w:proofErr w:type="spellEnd"/>
            <w:r w:rsidRPr="001E4DA8">
              <w:rPr>
                <w:sz w:val="24"/>
                <w:szCs w:val="24"/>
              </w:rPr>
              <w:t xml:space="preserve">, news, social media, </w:t>
            </w:r>
            <w:r>
              <w:rPr>
                <w:sz w:val="24"/>
                <w:szCs w:val="24"/>
              </w:rPr>
              <w:t>sales data, customer survey/preferences</w:t>
            </w:r>
            <w:r w:rsidRPr="001E4DA8">
              <w:rPr>
                <w:sz w:val="24"/>
                <w:szCs w:val="24"/>
              </w:rPr>
              <w:t xml:space="preserve">, </w:t>
            </w:r>
            <w:r>
              <w:rPr>
                <w:sz w:val="24"/>
                <w:szCs w:val="24"/>
              </w:rPr>
              <w:t xml:space="preserve">international market statistics, import/export data, </w:t>
            </w:r>
            <w:r w:rsidRPr="001E4DA8">
              <w:rPr>
                <w:sz w:val="24"/>
                <w:szCs w:val="24"/>
              </w:rPr>
              <w:t>change of economic indicators,</w:t>
            </w:r>
            <w:r>
              <w:rPr>
                <w:sz w:val="24"/>
                <w:szCs w:val="24"/>
              </w:rPr>
              <w:t xml:space="preserve"> environmental factors</w:t>
            </w:r>
            <w:r w:rsidRPr="001E4DA8">
              <w:rPr>
                <w:sz w:val="24"/>
                <w:szCs w:val="24"/>
              </w:rPr>
              <w:t xml:space="preserve"> </w:t>
            </w:r>
            <w:proofErr w:type="spellStart"/>
            <w:r w:rsidRPr="001E4DA8">
              <w:rPr>
                <w:sz w:val="24"/>
                <w:szCs w:val="24"/>
              </w:rPr>
              <w:t>etc</w:t>
            </w:r>
            <w:proofErr w:type="spellEnd"/>
            <w:r w:rsidRPr="001E4DA8">
              <w:rPr>
                <w:sz w:val="24"/>
                <w:szCs w:val="24"/>
              </w:rPr>
              <w:t xml:space="preserve">) </w:t>
            </w:r>
            <w:r>
              <w:rPr>
                <w:sz w:val="24"/>
                <w:szCs w:val="24"/>
              </w:rPr>
              <w:t>predict the market trend and customer preferences</w:t>
            </w:r>
            <w:r w:rsidRPr="001E4DA8">
              <w:rPr>
                <w:sz w:val="24"/>
                <w:szCs w:val="24"/>
              </w:rPr>
              <w:t>?</w:t>
            </w:r>
          </w:p>
        </w:tc>
        <w:tc>
          <w:tcPr>
            <w:tcW w:w="5395" w:type="dxa"/>
          </w:tcPr>
          <w:p w14:paraId="7FFCDC2F" w14:textId="77777777" w:rsidR="00F340A3" w:rsidRDefault="00F340A3" w:rsidP="008E19F1">
            <w:pPr>
              <w:rPr>
                <w:b/>
                <w:sz w:val="28"/>
                <w:szCs w:val="28"/>
                <w:u w:val="single"/>
              </w:rPr>
            </w:pPr>
            <w:r>
              <w:rPr>
                <w:b/>
                <w:sz w:val="28"/>
                <w:szCs w:val="28"/>
                <w:u w:val="single"/>
              </w:rPr>
              <w:t>Accounting</w:t>
            </w:r>
          </w:p>
          <w:p w14:paraId="2297E67F" w14:textId="77777777" w:rsidR="00F340A3" w:rsidRDefault="00F340A3" w:rsidP="008E19F1">
            <w:pPr>
              <w:jc w:val="both"/>
              <w:rPr>
                <w:b/>
                <w:sz w:val="28"/>
                <w:szCs w:val="28"/>
                <w:u w:val="single"/>
              </w:rPr>
            </w:pPr>
            <w:r w:rsidRPr="001E4DA8">
              <w:rPr>
                <w:sz w:val="24"/>
                <w:szCs w:val="24"/>
              </w:rPr>
              <w:t>How does digital media information (</w:t>
            </w:r>
            <w:proofErr w:type="spellStart"/>
            <w:r w:rsidRPr="001E4DA8">
              <w:rPr>
                <w:sz w:val="24"/>
                <w:szCs w:val="24"/>
              </w:rPr>
              <w:t>e.g</w:t>
            </w:r>
            <w:proofErr w:type="spellEnd"/>
            <w:r w:rsidRPr="001E4DA8">
              <w:rPr>
                <w:sz w:val="24"/>
                <w:szCs w:val="24"/>
              </w:rPr>
              <w:t xml:space="preserve">, news, social media, analyst reports, government announcement, change of economic indicators, </w:t>
            </w:r>
            <w:proofErr w:type="spellStart"/>
            <w:r w:rsidRPr="001E4DA8">
              <w:rPr>
                <w:sz w:val="24"/>
                <w:szCs w:val="24"/>
              </w:rPr>
              <w:t>etc</w:t>
            </w:r>
            <w:proofErr w:type="spellEnd"/>
            <w:r w:rsidRPr="001E4DA8">
              <w:rPr>
                <w:sz w:val="24"/>
                <w:szCs w:val="24"/>
              </w:rPr>
              <w:t xml:space="preserve">) </w:t>
            </w:r>
            <w:r>
              <w:rPr>
                <w:sz w:val="24"/>
                <w:szCs w:val="24"/>
              </w:rPr>
              <w:t>predict a business’s future expansion/perspective or give an alert to the accounting book’s error</w:t>
            </w:r>
            <w:r w:rsidRPr="001E4DA8">
              <w:rPr>
                <w:sz w:val="24"/>
                <w:szCs w:val="24"/>
              </w:rPr>
              <w:t>?</w:t>
            </w:r>
          </w:p>
        </w:tc>
      </w:tr>
      <w:tr w:rsidR="00F340A3" w14:paraId="27B4FE90" w14:textId="77777777" w:rsidTr="008E19F1">
        <w:tc>
          <w:tcPr>
            <w:tcW w:w="5395" w:type="dxa"/>
          </w:tcPr>
          <w:p w14:paraId="141456FC" w14:textId="77777777" w:rsidR="00F340A3" w:rsidRDefault="00F340A3" w:rsidP="008E19F1">
            <w:pPr>
              <w:rPr>
                <w:b/>
                <w:sz w:val="28"/>
                <w:szCs w:val="28"/>
                <w:u w:val="single"/>
              </w:rPr>
            </w:pPr>
            <w:r>
              <w:rPr>
                <w:b/>
                <w:sz w:val="28"/>
                <w:szCs w:val="28"/>
                <w:u w:val="single"/>
              </w:rPr>
              <w:t>Logistics</w:t>
            </w:r>
          </w:p>
          <w:p w14:paraId="6B59C475" w14:textId="77777777" w:rsidR="00F340A3" w:rsidRDefault="00F340A3" w:rsidP="008E19F1">
            <w:pPr>
              <w:rPr>
                <w:b/>
                <w:sz w:val="28"/>
                <w:szCs w:val="28"/>
                <w:u w:val="single"/>
              </w:rPr>
            </w:pPr>
            <w:r>
              <w:rPr>
                <w:sz w:val="24"/>
                <w:szCs w:val="24"/>
              </w:rPr>
              <w:t>How can d</w:t>
            </w:r>
            <w:r w:rsidRPr="001E4DA8">
              <w:rPr>
                <w:sz w:val="24"/>
                <w:szCs w:val="24"/>
              </w:rPr>
              <w:t>igital media information (</w:t>
            </w:r>
            <w:proofErr w:type="spellStart"/>
            <w:r w:rsidRPr="001E4DA8">
              <w:rPr>
                <w:sz w:val="24"/>
                <w:szCs w:val="24"/>
              </w:rPr>
              <w:t>e.g</w:t>
            </w:r>
            <w:proofErr w:type="spellEnd"/>
            <w:r w:rsidRPr="001E4DA8">
              <w:rPr>
                <w:sz w:val="24"/>
                <w:szCs w:val="24"/>
              </w:rPr>
              <w:t xml:space="preserve">, </w:t>
            </w:r>
            <w:r>
              <w:rPr>
                <w:sz w:val="24"/>
                <w:szCs w:val="24"/>
              </w:rPr>
              <w:t>transaction/sales data, warehouse data, HR data, geographical information (e.g</w:t>
            </w:r>
            <w:proofErr w:type="gramStart"/>
            <w:r>
              <w:rPr>
                <w:sz w:val="24"/>
                <w:szCs w:val="24"/>
              </w:rPr>
              <w:t>..</w:t>
            </w:r>
            <w:proofErr w:type="gramEnd"/>
            <w:r>
              <w:rPr>
                <w:sz w:val="24"/>
                <w:szCs w:val="24"/>
              </w:rPr>
              <w:t xml:space="preserve"> routing), transportation cost/methods, environmental information such as weather, traffic condition, market demanding,</w:t>
            </w:r>
            <w:r w:rsidRPr="001E4DA8">
              <w:rPr>
                <w:sz w:val="24"/>
                <w:szCs w:val="24"/>
              </w:rPr>
              <w:t xml:space="preserve"> </w:t>
            </w:r>
            <w:proofErr w:type="spellStart"/>
            <w:r w:rsidRPr="001E4DA8">
              <w:rPr>
                <w:sz w:val="24"/>
                <w:szCs w:val="24"/>
              </w:rPr>
              <w:t>etc</w:t>
            </w:r>
            <w:proofErr w:type="spellEnd"/>
            <w:r w:rsidRPr="001E4DA8">
              <w:rPr>
                <w:sz w:val="24"/>
                <w:szCs w:val="24"/>
              </w:rPr>
              <w:t>)</w:t>
            </w:r>
            <w:r>
              <w:rPr>
                <w:sz w:val="24"/>
                <w:szCs w:val="24"/>
              </w:rPr>
              <w:t xml:space="preserve"> predict/forecast the inventory level of the product/warehouse planning/logistic scheduling and planning?</w:t>
            </w:r>
          </w:p>
        </w:tc>
        <w:tc>
          <w:tcPr>
            <w:tcW w:w="5395" w:type="dxa"/>
          </w:tcPr>
          <w:p w14:paraId="6DD29E35" w14:textId="77777777" w:rsidR="00F340A3" w:rsidRDefault="00F340A3" w:rsidP="008E19F1">
            <w:pPr>
              <w:rPr>
                <w:b/>
                <w:sz w:val="28"/>
                <w:szCs w:val="28"/>
                <w:u w:val="single"/>
              </w:rPr>
            </w:pPr>
            <w:r>
              <w:rPr>
                <w:b/>
                <w:sz w:val="28"/>
                <w:szCs w:val="28"/>
                <w:u w:val="single"/>
              </w:rPr>
              <w:t>Banking/Financial Management</w:t>
            </w:r>
          </w:p>
          <w:p w14:paraId="440C5210" w14:textId="77777777" w:rsidR="00F340A3" w:rsidRDefault="00F340A3" w:rsidP="008E19F1">
            <w:pPr>
              <w:rPr>
                <w:b/>
                <w:sz w:val="28"/>
                <w:szCs w:val="28"/>
                <w:u w:val="single"/>
              </w:rPr>
            </w:pPr>
            <w:r>
              <w:rPr>
                <w:sz w:val="24"/>
                <w:szCs w:val="24"/>
              </w:rPr>
              <w:t>How can d</w:t>
            </w:r>
            <w:r w:rsidRPr="001E4DA8">
              <w:rPr>
                <w:sz w:val="24"/>
                <w:szCs w:val="24"/>
              </w:rPr>
              <w:t>igital media information (</w:t>
            </w:r>
            <w:proofErr w:type="spellStart"/>
            <w:r w:rsidRPr="001E4DA8">
              <w:rPr>
                <w:sz w:val="24"/>
                <w:szCs w:val="24"/>
              </w:rPr>
              <w:t>e.g</w:t>
            </w:r>
            <w:proofErr w:type="spellEnd"/>
            <w:r w:rsidRPr="001E4DA8">
              <w:rPr>
                <w:sz w:val="24"/>
                <w:szCs w:val="24"/>
              </w:rPr>
              <w:t xml:space="preserve">, news, social media, </w:t>
            </w:r>
            <w:r>
              <w:rPr>
                <w:sz w:val="24"/>
                <w:szCs w:val="24"/>
              </w:rPr>
              <w:t>sales data, customer survey/preferences</w:t>
            </w:r>
            <w:r w:rsidRPr="001E4DA8">
              <w:rPr>
                <w:sz w:val="24"/>
                <w:szCs w:val="24"/>
              </w:rPr>
              <w:t xml:space="preserve">, </w:t>
            </w:r>
            <w:r>
              <w:rPr>
                <w:sz w:val="24"/>
                <w:szCs w:val="24"/>
              </w:rPr>
              <w:t xml:space="preserve">international market, </w:t>
            </w:r>
            <w:r w:rsidRPr="001E4DA8">
              <w:rPr>
                <w:sz w:val="24"/>
                <w:szCs w:val="24"/>
              </w:rPr>
              <w:t>change of economic indicators,</w:t>
            </w:r>
            <w:r>
              <w:rPr>
                <w:sz w:val="24"/>
                <w:szCs w:val="24"/>
              </w:rPr>
              <w:t xml:space="preserve"> environmental factors</w:t>
            </w:r>
            <w:r w:rsidRPr="001E4DA8">
              <w:rPr>
                <w:sz w:val="24"/>
                <w:szCs w:val="24"/>
              </w:rPr>
              <w:t xml:space="preserve"> </w:t>
            </w:r>
            <w:proofErr w:type="spellStart"/>
            <w:r w:rsidRPr="001E4DA8">
              <w:rPr>
                <w:sz w:val="24"/>
                <w:szCs w:val="24"/>
              </w:rPr>
              <w:t>etc</w:t>
            </w:r>
            <w:proofErr w:type="spellEnd"/>
            <w:r w:rsidRPr="001E4DA8">
              <w:rPr>
                <w:sz w:val="24"/>
                <w:szCs w:val="24"/>
              </w:rPr>
              <w:t>)</w:t>
            </w:r>
            <w:r>
              <w:rPr>
                <w:sz w:val="24"/>
                <w:szCs w:val="24"/>
              </w:rPr>
              <w:t xml:space="preserve"> predict</w:t>
            </w:r>
            <w:r w:rsidRPr="000D6961">
              <w:rPr>
                <w:sz w:val="24"/>
                <w:szCs w:val="24"/>
              </w:rPr>
              <w:t xml:space="preserve"> </w:t>
            </w:r>
            <w:r>
              <w:rPr>
                <w:sz w:val="24"/>
                <w:szCs w:val="24"/>
              </w:rPr>
              <w:t>the d</w:t>
            </w:r>
            <w:r w:rsidRPr="000D6961">
              <w:rPr>
                <w:sz w:val="24"/>
                <w:szCs w:val="24"/>
              </w:rPr>
              <w:t xml:space="preserve">efault rate of a </w:t>
            </w:r>
            <w:r>
              <w:rPr>
                <w:sz w:val="24"/>
                <w:szCs w:val="24"/>
              </w:rPr>
              <w:t>business/individual creditor?</w:t>
            </w:r>
          </w:p>
        </w:tc>
      </w:tr>
      <w:tr w:rsidR="00F340A3" w:rsidRPr="007355DB" w14:paraId="2E6FDA88" w14:textId="77777777" w:rsidTr="008E19F1">
        <w:tc>
          <w:tcPr>
            <w:tcW w:w="5395" w:type="dxa"/>
          </w:tcPr>
          <w:p w14:paraId="6596B07A" w14:textId="77777777" w:rsidR="00F340A3" w:rsidRDefault="00F340A3" w:rsidP="008E19F1">
            <w:pPr>
              <w:rPr>
                <w:b/>
                <w:sz w:val="28"/>
                <w:szCs w:val="28"/>
                <w:u w:val="single"/>
              </w:rPr>
            </w:pPr>
            <w:r>
              <w:rPr>
                <w:b/>
                <w:sz w:val="28"/>
                <w:szCs w:val="28"/>
                <w:u w:val="single"/>
              </w:rPr>
              <w:t>Hospitality and Tourism</w:t>
            </w:r>
          </w:p>
          <w:p w14:paraId="60FD342D" w14:textId="77777777" w:rsidR="00F340A3" w:rsidRDefault="00F340A3" w:rsidP="008E19F1">
            <w:pPr>
              <w:rPr>
                <w:b/>
                <w:sz w:val="28"/>
                <w:szCs w:val="28"/>
                <w:u w:val="single"/>
              </w:rPr>
            </w:pPr>
            <w:r w:rsidRPr="006F7A1E">
              <w:rPr>
                <w:sz w:val="24"/>
                <w:szCs w:val="24"/>
              </w:rPr>
              <w:t xml:space="preserve">How can </w:t>
            </w:r>
            <w:r w:rsidRPr="001E4DA8">
              <w:rPr>
                <w:sz w:val="24"/>
                <w:szCs w:val="24"/>
              </w:rPr>
              <w:t>information (</w:t>
            </w:r>
            <w:proofErr w:type="spellStart"/>
            <w:r w:rsidRPr="001E4DA8">
              <w:rPr>
                <w:sz w:val="24"/>
                <w:szCs w:val="24"/>
              </w:rPr>
              <w:t>e.g</w:t>
            </w:r>
            <w:proofErr w:type="spellEnd"/>
            <w:r w:rsidRPr="001E4DA8">
              <w:rPr>
                <w:sz w:val="24"/>
                <w:szCs w:val="24"/>
              </w:rPr>
              <w:t xml:space="preserve">, news, social media, </w:t>
            </w:r>
            <w:r>
              <w:rPr>
                <w:sz w:val="24"/>
                <w:szCs w:val="24"/>
              </w:rPr>
              <w:t>sales data, customer survey/preferences, culture</w:t>
            </w:r>
            <w:r w:rsidRPr="001E4DA8">
              <w:rPr>
                <w:sz w:val="24"/>
                <w:szCs w:val="24"/>
              </w:rPr>
              <w:t>,</w:t>
            </w:r>
            <w:r>
              <w:rPr>
                <w:sz w:val="24"/>
                <w:szCs w:val="24"/>
              </w:rPr>
              <w:t xml:space="preserve"> environmental factors, cost of living, currency exchange rate,</w:t>
            </w:r>
            <w:r w:rsidRPr="001E4DA8">
              <w:rPr>
                <w:sz w:val="24"/>
                <w:szCs w:val="24"/>
              </w:rPr>
              <w:t xml:space="preserve"> </w:t>
            </w:r>
            <w:proofErr w:type="spellStart"/>
            <w:r w:rsidRPr="001E4DA8">
              <w:rPr>
                <w:sz w:val="24"/>
                <w:szCs w:val="24"/>
              </w:rPr>
              <w:t>etc</w:t>
            </w:r>
            <w:proofErr w:type="spellEnd"/>
            <w:r w:rsidRPr="001E4DA8">
              <w:rPr>
                <w:sz w:val="24"/>
                <w:szCs w:val="24"/>
              </w:rPr>
              <w:t xml:space="preserve">) </w:t>
            </w:r>
            <w:r>
              <w:rPr>
                <w:sz w:val="24"/>
                <w:szCs w:val="24"/>
              </w:rPr>
              <w:t>predict the hotel usage/tourism trend/most popular travelling area?</w:t>
            </w:r>
          </w:p>
        </w:tc>
        <w:tc>
          <w:tcPr>
            <w:tcW w:w="5395" w:type="dxa"/>
          </w:tcPr>
          <w:p w14:paraId="6CC785DA" w14:textId="77777777" w:rsidR="00F340A3" w:rsidRDefault="00F340A3" w:rsidP="008E19F1">
            <w:pPr>
              <w:rPr>
                <w:b/>
                <w:sz w:val="28"/>
                <w:szCs w:val="28"/>
                <w:u w:val="single"/>
              </w:rPr>
            </w:pPr>
            <w:r>
              <w:rPr>
                <w:b/>
                <w:sz w:val="28"/>
                <w:szCs w:val="28"/>
                <w:u w:val="single"/>
              </w:rPr>
              <w:t>Healthcare</w:t>
            </w:r>
          </w:p>
          <w:p w14:paraId="3D66DE6D" w14:textId="77777777" w:rsidR="00F340A3" w:rsidRPr="007355DB" w:rsidRDefault="00F340A3" w:rsidP="008E19F1">
            <w:pPr>
              <w:rPr>
                <w:sz w:val="24"/>
                <w:szCs w:val="24"/>
              </w:rPr>
            </w:pPr>
            <w:r>
              <w:rPr>
                <w:sz w:val="24"/>
                <w:szCs w:val="24"/>
              </w:rPr>
              <w:t xml:space="preserve">How </w:t>
            </w:r>
            <w:r w:rsidRPr="001E4DA8">
              <w:rPr>
                <w:sz w:val="24"/>
                <w:szCs w:val="24"/>
              </w:rPr>
              <w:t>does digital media information (</w:t>
            </w:r>
            <w:proofErr w:type="spellStart"/>
            <w:r w:rsidRPr="001E4DA8">
              <w:rPr>
                <w:sz w:val="24"/>
                <w:szCs w:val="24"/>
              </w:rPr>
              <w:t>e.g</w:t>
            </w:r>
            <w:proofErr w:type="spellEnd"/>
            <w:r w:rsidRPr="001E4DA8">
              <w:rPr>
                <w:sz w:val="24"/>
                <w:szCs w:val="24"/>
              </w:rPr>
              <w:t xml:space="preserve">, news, social media, government announcement, </w:t>
            </w:r>
            <w:r>
              <w:rPr>
                <w:sz w:val="24"/>
                <w:szCs w:val="24"/>
              </w:rPr>
              <w:t xml:space="preserve">population demographic, health and disease data, occupation, environmental data such as weather, </w:t>
            </w:r>
            <w:proofErr w:type="spellStart"/>
            <w:r w:rsidRPr="001E4DA8">
              <w:rPr>
                <w:sz w:val="24"/>
                <w:szCs w:val="24"/>
              </w:rPr>
              <w:t>etc</w:t>
            </w:r>
            <w:proofErr w:type="spellEnd"/>
            <w:r w:rsidRPr="001E4DA8">
              <w:rPr>
                <w:sz w:val="24"/>
                <w:szCs w:val="24"/>
              </w:rPr>
              <w:t xml:space="preserve">) </w:t>
            </w:r>
            <w:r>
              <w:rPr>
                <w:sz w:val="24"/>
                <w:szCs w:val="24"/>
              </w:rPr>
              <w:t>predict the health issues/resources demanding in a country?</w:t>
            </w:r>
          </w:p>
        </w:tc>
      </w:tr>
    </w:tbl>
    <w:p w14:paraId="409C6C37" w14:textId="6435A9F2" w:rsidR="000F18CF" w:rsidRDefault="000F18CF" w:rsidP="000F18CF"/>
    <w:p w14:paraId="57496667" w14:textId="77777777" w:rsidR="00685B30" w:rsidRPr="00F8064A" w:rsidRDefault="00685B30" w:rsidP="00685B30">
      <w:pPr>
        <w:rPr>
          <w:b/>
          <w:sz w:val="28"/>
          <w:szCs w:val="28"/>
          <w:u w:val="single"/>
        </w:rPr>
      </w:pPr>
      <w:r w:rsidRPr="00F8064A">
        <w:rPr>
          <w:b/>
          <w:sz w:val="28"/>
          <w:szCs w:val="28"/>
          <w:u w:val="single"/>
        </w:rPr>
        <w:t>Datasets &amp; Connectors</w:t>
      </w:r>
    </w:p>
    <w:tbl>
      <w:tblPr>
        <w:tblStyle w:val="TableGrid"/>
        <w:tblW w:w="0" w:type="auto"/>
        <w:tblLook w:val="04A0" w:firstRow="1" w:lastRow="0" w:firstColumn="1" w:lastColumn="0" w:noHBand="0" w:noVBand="1"/>
      </w:tblPr>
      <w:tblGrid>
        <w:gridCol w:w="5220"/>
      </w:tblGrid>
      <w:tr w:rsidR="00F340A3" w14:paraId="36C95774" w14:textId="77777777" w:rsidTr="00B82832">
        <w:tc>
          <w:tcPr>
            <w:tcW w:w="5220" w:type="dxa"/>
          </w:tcPr>
          <w:p w14:paraId="028B585B" w14:textId="20BD3227" w:rsidR="00F340A3" w:rsidRPr="007B2C8B" w:rsidRDefault="00F340A3" w:rsidP="008F34E5">
            <w:r>
              <w:t>Public Date Resources:</w:t>
            </w:r>
          </w:p>
        </w:tc>
      </w:tr>
      <w:tr w:rsidR="00F340A3" w14:paraId="001B39AB" w14:textId="77777777" w:rsidTr="00B82832">
        <w:tc>
          <w:tcPr>
            <w:tcW w:w="5220" w:type="dxa"/>
          </w:tcPr>
          <w:p w14:paraId="1A1BA4E5" w14:textId="77777777" w:rsidR="00F340A3" w:rsidRPr="007B2C8B" w:rsidRDefault="00F340A3" w:rsidP="008F34E5">
            <w:proofErr w:type="spellStart"/>
            <w:r w:rsidRPr="007B2C8B">
              <w:t>Datahub</w:t>
            </w:r>
            <w:proofErr w:type="spellEnd"/>
            <w:r w:rsidRPr="007B2C8B">
              <w:t xml:space="preserve"> - </w:t>
            </w:r>
            <w:hyperlink r:id="rId18" w:history="1">
              <w:r w:rsidRPr="000D4E5C">
                <w:rPr>
                  <w:rStyle w:val="Hyperlink"/>
                </w:rPr>
                <w:t>http://datahub.io/</w:t>
              </w:r>
            </w:hyperlink>
            <w:r>
              <w:t xml:space="preserve"> </w:t>
            </w:r>
          </w:p>
          <w:p w14:paraId="3191996B" w14:textId="77777777" w:rsidR="00F340A3" w:rsidRPr="007B2C8B" w:rsidRDefault="00F340A3" w:rsidP="008F34E5">
            <w:r w:rsidRPr="007B2C8B">
              <w:t xml:space="preserve">Government US - </w:t>
            </w:r>
            <w:hyperlink r:id="rId19" w:history="1">
              <w:r w:rsidRPr="007B2C8B">
                <w:rPr>
                  <w:rStyle w:val="Hyperlink"/>
                </w:rPr>
                <w:t>https://www.data.gov/</w:t>
              </w:r>
            </w:hyperlink>
            <w:r w:rsidRPr="007B2C8B">
              <w:t xml:space="preserve"> </w:t>
            </w:r>
          </w:p>
          <w:p w14:paraId="39B76880" w14:textId="77777777" w:rsidR="00F340A3" w:rsidRPr="007B2C8B" w:rsidRDefault="00F340A3" w:rsidP="008F34E5">
            <w:pPr>
              <w:ind w:left="720" w:firstLine="720"/>
            </w:pPr>
            <w:r w:rsidRPr="007B2C8B">
              <w:t xml:space="preserve"> - </w:t>
            </w:r>
            <w:hyperlink r:id="rId20" w:history="1">
              <w:r w:rsidRPr="007B2C8B">
                <w:rPr>
                  <w:rStyle w:val="Hyperlink"/>
                </w:rPr>
                <w:t>https://catalog.data.gov/dataset</w:t>
              </w:r>
            </w:hyperlink>
          </w:p>
          <w:p w14:paraId="4C30CD0B" w14:textId="77777777" w:rsidR="00F340A3" w:rsidRPr="007B2C8B" w:rsidRDefault="00F340A3" w:rsidP="008F34E5">
            <w:r w:rsidRPr="007B2C8B">
              <w:t xml:space="preserve">Economic Data US - </w:t>
            </w:r>
            <w:hyperlink r:id="rId21" w:history="1">
              <w:r w:rsidRPr="007B2C8B">
                <w:rPr>
                  <w:rStyle w:val="Hyperlink"/>
                </w:rPr>
                <w:t>https://www.bea.gov/</w:t>
              </w:r>
            </w:hyperlink>
          </w:p>
          <w:p w14:paraId="0736F0F9" w14:textId="77777777" w:rsidR="00F340A3" w:rsidRPr="007B2C8B" w:rsidRDefault="00F340A3" w:rsidP="008F34E5">
            <w:r w:rsidRPr="007B2C8B">
              <w:t xml:space="preserve">Statistics Data US - </w:t>
            </w:r>
            <w:hyperlink r:id="rId22" w:history="1">
              <w:r w:rsidRPr="007B2C8B">
                <w:rPr>
                  <w:rStyle w:val="Hyperlink"/>
                </w:rPr>
                <w:t>https://www.usa.gov/statistics</w:t>
              </w:r>
            </w:hyperlink>
          </w:p>
          <w:p w14:paraId="61C728FE" w14:textId="77777777" w:rsidR="00F340A3" w:rsidRPr="007B2C8B" w:rsidRDefault="00F340A3" w:rsidP="008F34E5">
            <w:r w:rsidRPr="007B2C8B">
              <w:t xml:space="preserve">Open Data US – </w:t>
            </w:r>
            <w:hyperlink r:id="rId23" w:history="1">
              <w:r w:rsidRPr="007B2C8B">
                <w:rPr>
                  <w:rStyle w:val="Hyperlink"/>
                </w:rPr>
                <w:t>https://github.com/opendata</w:t>
              </w:r>
            </w:hyperlink>
          </w:p>
          <w:p w14:paraId="307C7C61" w14:textId="77777777" w:rsidR="00F340A3" w:rsidRDefault="00F340A3" w:rsidP="008F34E5">
            <w:r w:rsidRPr="007B2C8B">
              <w:t xml:space="preserve">Open Data HK – </w:t>
            </w:r>
            <w:hyperlink r:id="rId24" w:history="1">
              <w:r w:rsidRPr="000D4E5C">
                <w:rPr>
                  <w:rStyle w:val="Hyperlink"/>
                </w:rPr>
                <w:t>http://opendatahk.com/</w:t>
              </w:r>
            </w:hyperlink>
            <w:r>
              <w:t xml:space="preserve"> </w:t>
            </w:r>
            <w:r w:rsidRPr="00424DF1">
              <w:t xml:space="preserve"> </w:t>
            </w:r>
            <w:r>
              <w:t xml:space="preserve"> </w:t>
            </w:r>
          </w:p>
          <w:p w14:paraId="32BC627E" w14:textId="77777777" w:rsidR="00F340A3" w:rsidRDefault="00F340A3" w:rsidP="008F34E5">
            <w:pPr>
              <w:rPr>
                <w:b/>
              </w:rPr>
            </w:pPr>
          </w:p>
        </w:tc>
      </w:tr>
    </w:tbl>
    <w:p w14:paraId="2F8009F2" w14:textId="77777777" w:rsidR="00685B30" w:rsidRDefault="00685B30" w:rsidP="00685B30">
      <w:pPr>
        <w:rPr>
          <w:b/>
          <w:sz w:val="28"/>
          <w:szCs w:val="28"/>
        </w:rPr>
      </w:pPr>
      <w:r>
        <w:rPr>
          <w:b/>
          <w:sz w:val="28"/>
          <w:szCs w:val="28"/>
        </w:rPr>
        <w:br w:type="page"/>
      </w:r>
    </w:p>
    <w:p w14:paraId="5CC6DCBA" w14:textId="7A87A265" w:rsidR="000F18CF" w:rsidRPr="001D4E95" w:rsidRDefault="000F18CF" w:rsidP="000F18CF">
      <w:pPr>
        <w:rPr>
          <w:b/>
          <w:sz w:val="28"/>
          <w:szCs w:val="28"/>
          <w:u w:val="single"/>
        </w:rPr>
      </w:pPr>
      <w:r w:rsidRPr="001D4E95">
        <w:rPr>
          <w:b/>
          <w:sz w:val="28"/>
          <w:szCs w:val="28"/>
          <w:u w:val="single"/>
        </w:rPr>
        <w:lastRenderedPageBreak/>
        <w:t>Scoring Criteria</w:t>
      </w:r>
    </w:p>
    <w:tbl>
      <w:tblPr>
        <w:tblStyle w:val="TableGrid"/>
        <w:tblW w:w="10785" w:type="dxa"/>
        <w:tblLook w:val="04A0" w:firstRow="1" w:lastRow="0" w:firstColumn="1" w:lastColumn="0" w:noHBand="0" w:noVBand="1"/>
      </w:tblPr>
      <w:tblGrid>
        <w:gridCol w:w="535"/>
        <w:gridCol w:w="2250"/>
        <w:gridCol w:w="7010"/>
        <w:gridCol w:w="990"/>
      </w:tblGrid>
      <w:tr w:rsidR="00CC61EB" w:rsidRPr="001B77A6" w14:paraId="76DE2C98" w14:textId="77777777" w:rsidTr="00CC6A6E">
        <w:tc>
          <w:tcPr>
            <w:tcW w:w="10785" w:type="dxa"/>
            <w:gridSpan w:val="4"/>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0033CC"/>
          </w:tcPr>
          <w:p w14:paraId="3647ADAA" w14:textId="4EF354DD" w:rsidR="00CC61EB" w:rsidRDefault="00CC61EB" w:rsidP="00CC61EB">
            <w:pPr>
              <w:jc w:val="center"/>
              <w:rPr>
                <w:b/>
              </w:rPr>
            </w:pPr>
            <w:r>
              <w:rPr>
                <w:b/>
              </w:rPr>
              <w:t>Scoring C</w:t>
            </w:r>
            <w:r w:rsidR="000450BF">
              <w:rPr>
                <w:b/>
              </w:rPr>
              <w:t>riteria</w:t>
            </w:r>
          </w:p>
        </w:tc>
      </w:tr>
      <w:tr w:rsidR="001B77A6" w:rsidRPr="001B77A6" w14:paraId="0D5B6823" w14:textId="77777777" w:rsidTr="00CC6A6E">
        <w:tc>
          <w:tcPr>
            <w:tcW w:w="5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BF3FC5D" w14:textId="59CA5067" w:rsidR="001B77A6" w:rsidRPr="001B77A6" w:rsidRDefault="001B77A6" w:rsidP="000F18CF">
            <w:pPr>
              <w:rPr>
                <w:b/>
              </w:rPr>
            </w:pPr>
            <w:r w:rsidRPr="001B77A6">
              <w:rPr>
                <w:b/>
              </w:rPr>
              <w:t>1</w:t>
            </w:r>
          </w:p>
        </w:tc>
        <w:tc>
          <w:tcPr>
            <w:tcW w:w="22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A256C07" w14:textId="2C7F02C4" w:rsidR="001B77A6" w:rsidRPr="001B77A6" w:rsidRDefault="001B77A6" w:rsidP="000F18CF">
            <w:pPr>
              <w:rPr>
                <w:b/>
              </w:rPr>
            </w:pPr>
            <w:r>
              <w:rPr>
                <w:b/>
              </w:rPr>
              <w:t>Solution to business problem</w:t>
            </w:r>
          </w:p>
        </w:tc>
        <w:tc>
          <w:tcPr>
            <w:tcW w:w="701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587C4A7" w14:textId="2E8C0119" w:rsidR="001B77A6" w:rsidRPr="00EE4657" w:rsidRDefault="001B77A6" w:rsidP="007E2443">
            <w:pPr>
              <w:pStyle w:val="ListParagraph"/>
              <w:numPr>
                <w:ilvl w:val="0"/>
                <w:numId w:val="12"/>
              </w:numPr>
              <w:ind w:left="166" w:hanging="180"/>
              <w:jc w:val="both"/>
              <w:rPr>
                <w:bCs/>
              </w:rPr>
            </w:pPr>
            <w:r w:rsidRPr="00EE4657">
              <w:rPr>
                <w:bCs/>
              </w:rPr>
              <w:t xml:space="preserve">How </w:t>
            </w:r>
            <w:r w:rsidR="00B82832">
              <w:rPr>
                <w:bCs/>
              </w:rPr>
              <w:t>well</w:t>
            </w:r>
            <w:r w:rsidRPr="00EE4657">
              <w:rPr>
                <w:bCs/>
              </w:rPr>
              <w:t xml:space="preserve"> the evaluation and review</w:t>
            </w:r>
            <w:r w:rsidR="003738E9">
              <w:rPr>
                <w:bCs/>
              </w:rPr>
              <w:t>s</w:t>
            </w:r>
            <w:r w:rsidRPr="00EE4657">
              <w:rPr>
                <w:bCs/>
              </w:rPr>
              <w:t xml:space="preserve"> of the current potential solutions</w:t>
            </w:r>
            <w:r w:rsidR="003738E9">
              <w:rPr>
                <w:bCs/>
              </w:rPr>
              <w:t xml:space="preserve"> be discussed</w:t>
            </w:r>
            <w:r w:rsidRPr="00EE4657">
              <w:rPr>
                <w:bCs/>
              </w:rPr>
              <w:t>? (</w:t>
            </w:r>
            <w:r w:rsidR="00277FB3">
              <w:rPr>
                <w:bCs/>
              </w:rPr>
              <w:t>Knowledgeable</w:t>
            </w:r>
            <w:r w:rsidRPr="00EE4657">
              <w:rPr>
                <w:bCs/>
              </w:rPr>
              <w:t>)</w:t>
            </w:r>
          </w:p>
          <w:p w14:paraId="2DE38FCC" w14:textId="3632F0A1" w:rsidR="001B77A6" w:rsidRPr="00EE4657" w:rsidRDefault="001B77A6" w:rsidP="007E2443">
            <w:pPr>
              <w:pStyle w:val="ListParagraph"/>
              <w:numPr>
                <w:ilvl w:val="0"/>
                <w:numId w:val="12"/>
              </w:numPr>
              <w:ind w:left="166" w:hanging="180"/>
              <w:jc w:val="both"/>
              <w:rPr>
                <w:bCs/>
              </w:rPr>
            </w:pPr>
            <w:r w:rsidRPr="00EE4657">
              <w:rPr>
                <w:bCs/>
              </w:rPr>
              <w:t>How well solution resolve the business problem? (Problem Solving Skill)</w:t>
            </w:r>
          </w:p>
          <w:p w14:paraId="293581D5" w14:textId="39BE9085" w:rsidR="001B77A6" w:rsidRPr="00EE4657" w:rsidRDefault="001B77A6" w:rsidP="007E2443">
            <w:pPr>
              <w:pStyle w:val="ListParagraph"/>
              <w:numPr>
                <w:ilvl w:val="0"/>
                <w:numId w:val="12"/>
              </w:numPr>
              <w:ind w:left="166" w:hanging="180"/>
              <w:jc w:val="both"/>
              <w:rPr>
                <w:bCs/>
              </w:rPr>
            </w:pPr>
            <w:r w:rsidRPr="00EE4657">
              <w:rPr>
                <w:bCs/>
              </w:rPr>
              <w:t>How relevant is the solution to the problems? (Critical Thinking)</w:t>
            </w:r>
          </w:p>
          <w:p w14:paraId="68AE2647" w14:textId="2DB86839" w:rsidR="001B77A6" w:rsidRPr="00EE4657" w:rsidRDefault="001B77A6" w:rsidP="007E2443">
            <w:pPr>
              <w:pStyle w:val="ListParagraph"/>
              <w:numPr>
                <w:ilvl w:val="0"/>
                <w:numId w:val="12"/>
              </w:numPr>
              <w:ind w:left="166" w:hanging="180"/>
              <w:jc w:val="both"/>
              <w:rPr>
                <w:bCs/>
              </w:rPr>
            </w:pPr>
            <w:r w:rsidRPr="00EE4657">
              <w:rPr>
                <w:bCs/>
              </w:rPr>
              <w:t>What value can the solution add? (Business Insights)</w:t>
            </w:r>
          </w:p>
        </w:tc>
        <w:tc>
          <w:tcPr>
            <w:tcW w:w="9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BFF548C" w14:textId="68FB60DE" w:rsidR="001B77A6" w:rsidRPr="001B77A6" w:rsidRDefault="001B77A6" w:rsidP="000F18CF">
            <w:pPr>
              <w:rPr>
                <w:b/>
              </w:rPr>
            </w:pPr>
            <w:r>
              <w:rPr>
                <w:b/>
              </w:rPr>
              <w:t>40%</w:t>
            </w:r>
          </w:p>
        </w:tc>
      </w:tr>
      <w:tr w:rsidR="001B77A6" w:rsidRPr="001B77A6" w14:paraId="55A534D0" w14:textId="77777777" w:rsidTr="00CC6A6E">
        <w:tc>
          <w:tcPr>
            <w:tcW w:w="5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6B6C223" w14:textId="417B54B0" w:rsidR="001B77A6" w:rsidRPr="001B77A6" w:rsidRDefault="001B77A6" w:rsidP="000F18CF">
            <w:pPr>
              <w:rPr>
                <w:b/>
              </w:rPr>
            </w:pPr>
            <w:r>
              <w:rPr>
                <w:b/>
              </w:rPr>
              <w:t>2</w:t>
            </w:r>
          </w:p>
        </w:tc>
        <w:tc>
          <w:tcPr>
            <w:tcW w:w="22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C426DC4" w14:textId="5DECE731" w:rsidR="001B77A6" w:rsidRPr="001B77A6" w:rsidRDefault="001B77A6" w:rsidP="000F18CF">
            <w:pPr>
              <w:rPr>
                <w:b/>
              </w:rPr>
            </w:pPr>
            <w:r>
              <w:rPr>
                <w:b/>
              </w:rPr>
              <w:t>Innovation</w:t>
            </w:r>
          </w:p>
        </w:tc>
        <w:tc>
          <w:tcPr>
            <w:tcW w:w="701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10FCC97" w14:textId="4BE60E4E" w:rsidR="001B77A6" w:rsidRDefault="007E2443" w:rsidP="007E2443">
            <w:pPr>
              <w:pStyle w:val="ListParagraph"/>
              <w:numPr>
                <w:ilvl w:val="0"/>
                <w:numId w:val="12"/>
              </w:numPr>
              <w:ind w:left="166" w:hanging="180"/>
              <w:jc w:val="both"/>
              <w:rPr>
                <w:bCs/>
              </w:rPr>
            </w:pPr>
            <w:r>
              <w:rPr>
                <w:bCs/>
              </w:rPr>
              <w:t>How innovation is the solution?</w:t>
            </w:r>
            <w:r w:rsidR="00277FB3">
              <w:rPr>
                <w:bCs/>
              </w:rPr>
              <w:t xml:space="preserve"> (innovation)</w:t>
            </w:r>
          </w:p>
          <w:p w14:paraId="7C958BCE" w14:textId="7CCBDE68" w:rsidR="00277FB3" w:rsidRPr="00EE4657" w:rsidRDefault="007E2443" w:rsidP="00277FB3">
            <w:pPr>
              <w:pStyle w:val="ListParagraph"/>
              <w:numPr>
                <w:ilvl w:val="0"/>
                <w:numId w:val="12"/>
              </w:numPr>
              <w:ind w:left="166" w:hanging="180"/>
              <w:jc w:val="both"/>
              <w:rPr>
                <w:bCs/>
              </w:rPr>
            </w:pPr>
            <w:r>
              <w:rPr>
                <w:bCs/>
              </w:rPr>
              <w:t>Any companies in the market have provided similar solutions?</w:t>
            </w:r>
            <w:r w:rsidR="00277FB3">
              <w:rPr>
                <w:bCs/>
              </w:rPr>
              <w:t xml:space="preserve"> </w:t>
            </w:r>
            <w:r w:rsidR="00277FB3" w:rsidRPr="00EE4657">
              <w:rPr>
                <w:bCs/>
              </w:rPr>
              <w:t>(</w:t>
            </w:r>
            <w:r w:rsidR="00277FB3">
              <w:rPr>
                <w:bCs/>
              </w:rPr>
              <w:t>Knowledgeable</w:t>
            </w:r>
            <w:r w:rsidR="00277FB3" w:rsidRPr="00EE4657">
              <w:rPr>
                <w:bCs/>
              </w:rPr>
              <w:t>)</w:t>
            </w:r>
          </w:p>
          <w:p w14:paraId="615C8022" w14:textId="50CE2457" w:rsidR="007E2443" w:rsidRDefault="007E2443" w:rsidP="007E2443">
            <w:pPr>
              <w:pStyle w:val="ListParagraph"/>
              <w:numPr>
                <w:ilvl w:val="0"/>
                <w:numId w:val="12"/>
              </w:numPr>
              <w:ind w:left="166" w:hanging="180"/>
              <w:jc w:val="both"/>
              <w:rPr>
                <w:bCs/>
              </w:rPr>
            </w:pPr>
            <w:r>
              <w:rPr>
                <w:bCs/>
              </w:rPr>
              <w:t>Traditional approach versus non-traditional approach?</w:t>
            </w:r>
            <w:r w:rsidR="00277FB3">
              <w:rPr>
                <w:bCs/>
              </w:rPr>
              <w:t xml:space="preserve"> (Critical thinking)</w:t>
            </w:r>
          </w:p>
          <w:p w14:paraId="0B79C2C3" w14:textId="34202DE6" w:rsidR="007E2443" w:rsidRPr="00277FB3" w:rsidRDefault="007E2443" w:rsidP="00277FB3">
            <w:pPr>
              <w:pStyle w:val="ListParagraph"/>
              <w:numPr>
                <w:ilvl w:val="0"/>
                <w:numId w:val="12"/>
              </w:numPr>
              <w:ind w:left="166" w:hanging="180"/>
              <w:jc w:val="both"/>
              <w:rPr>
                <w:bCs/>
              </w:rPr>
            </w:pPr>
            <w:r>
              <w:rPr>
                <w:bCs/>
              </w:rPr>
              <w:t>Has the solution applied any latest technical concepts such as Big Data, Internet of Things?</w:t>
            </w:r>
            <w:r w:rsidR="00277FB3">
              <w:rPr>
                <w:bCs/>
              </w:rPr>
              <w:t xml:space="preserve"> (Knowledgeable)</w:t>
            </w:r>
          </w:p>
        </w:tc>
        <w:tc>
          <w:tcPr>
            <w:tcW w:w="9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9315C0D" w14:textId="16FC801C" w:rsidR="001B77A6" w:rsidRPr="001B77A6" w:rsidRDefault="001B77A6" w:rsidP="000F18CF">
            <w:pPr>
              <w:rPr>
                <w:b/>
              </w:rPr>
            </w:pPr>
            <w:r>
              <w:rPr>
                <w:b/>
              </w:rPr>
              <w:t>20%</w:t>
            </w:r>
          </w:p>
        </w:tc>
      </w:tr>
      <w:tr w:rsidR="001B77A6" w:rsidRPr="001B77A6" w14:paraId="5AC200FE" w14:textId="77777777" w:rsidTr="00CC6A6E">
        <w:tc>
          <w:tcPr>
            <w:tcW w:w="5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3DE80473" w14:textId="336CB28A" w:rsidR="001B77A6" w:rsidRPr="001B77A6" w:rsidRDefault="001B77A6" w:rsidP="000F18CF">
            <w:pPr>
              <w:rPr>
                <w:b/>
              </w:rPr>
            </w:pPr>
            <w:r>
              <w:rPr>
                <w:b/>
              </w:rPr>
              <w:t>3</w:t>
            </w:r>
          </w:p>
        </w:tc>
        <w:tc>
          <w:tcPr>
            <w:tcW w:w="22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8FF9768" w14:textId="77CA39C1" w:rsidR="001B77A6" w:rsidRPr="001B77A6" w:rsidRDefault="001B77A6" w:rsidP="000F18CF">
            <w:pPr>
              <w:rPr>
                <w:b/>
              </w:rPr>
            </w:pPr>
            <w:r>
              <w:rPr>
                <w:b/>
              </w:rPr>
              <w:t>Commercialization</w:t>
            </w:r>
          </w:p>
        </w:tc>
        <w:tc>
          <w:tcPr>
            <w:tcW w:w="701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476A5D4" w14:textId="41DA8B02" w:rsidR="001B77A6" w:rsidRDefault="007E2443" w:rsidP="007E2443">
            <w:pPr>
              <w:pStyle w:val="ListParagraph"/>
              <w:numPr>
                <w:ilvl w:val="0"/>
                <w:numId w:val="12"/>
              </w:numPr>
              <w:ind w:left="166" w:hanging="180"/>
              <w:jc w:val="both"/>
              <w:rPr>
                <w:bCs/>
              </w:rPr>
            </w:pPr>
            <w:r>
              <w:rPr>
                <w:bCs/>
              </w:rPr>
              <w:t>How practically the solution can be commercialized (cost, timeline)?</w:t>
            </w:r>
            <w:r w:rsidR="00277FB3">
              <w:rPr>
                <w:bCs/>
              </w:rPr>
              <w:t xml:space="preserve"> (Global Outlook)</w:t>
            </w:r>
          </w:p>
          <w:p w14:paraId="2F575092" w14:textId="2489FFF0" w:rsidR="007E2443" w:rsidRDefault="007E2443" w:rsidP="007E2443">
            <w:pPr>
              <w:pStyle w:val="ListParagraph"/>
              <w:numPr>
                <w:ilvl w:val="0"/>
                <w:numId w:val="12"/>
              </w:numPr>
              <w:ind w:left="166" w:hanging="180"/>
              <w:jc w:val="both"/>
              <w:rPr>
                <w:bCs/>
              </w:rPr>
            </w:pPr>
            <w:r>
              <w:rPr>
                <w:bCs/>
              </w:rPr>
              <w:t>How much commercial value can the solution bring (revenue)?</w:t>
            </w:r>
            <w:r w:rsidR="00277FB3">
              <w:rPr>
                <w:bCs/>
              </w:rPr>
              <w:t xml:space="preserve"> (Business Insight)</w:t>
            </w:r>
          </w:p>
          <w:p w14:paraId="50602C46" w14:textId="78B784A6" w:rsidR="007E2443" w:rsidRPr="00EE4657" w:rsidRDefault="007E2443" w:rsidP="007E2443">
            <w:pPr>
              <w:pStyle w:val="ListParagraph"/>
              <w:numPr>
                <w:ilvl w:val="0"/>
                <w:numId w:val="12"/>
              </w:numPr>
              <w:ind w:left="166" w:hanging="180"/>
              <w:jc w:val="both"/>
              <w:rPr>
                <w:bCs/>
              </w:rPr>
            </w:pPr>
            <w:r>
              <w:rPr>
                <w:bCs/>
              </w:rPr>
              <w:t>How easily can eh solution be replicated and implemented by competitor (entry barriers)?</w:t>
            </w:r>
            <w:r w:rsidR="00277FB3">
              <w:rPr>
                <w:bCs/>
              </w:rPr>
              <w:t xml:space="preserve"> (Global Outlook)</w:t>
            </w:r>
          </w:p>
        </w:tc>
        <w:tc>
          <w:tcPr>
            <w:tcW w:w="9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148F5BD0" w14:textId="1237CA26" w:rsidR="001B77A6" w:rsidRPr="001B77A6" w:rsidRDefault="001B77A6" w:rsidP="000F18CF">
            <w:pPr>
              <w:rPr>
                <w:b/>
              </w:rPr>
            </w:pPr>
            <w:r>
              <w:rPr>
                <w:b/>
              </w:rPr>
              <w:t>20%</w:t>
            </w:r>
          </w:p>
        </w:tc>
      </w:tr>
      <w:tr w:rsidR="001B77A6" w:rsidRPr="001B77A6" w14:paraId="2F90CB98" w14:textId="77777777" w:rsidTr="00CC6A6E">
        <w:tc>
          <w:tcPr>
            <w:tcW w:w="5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FAD0695" w14:textId="6C0A205C" w:rsidR="001B77A6" w:rsidRPr="001B77A6" w:rsidRDefault="001B77A6" w:rsidP="000F18CF">
            <w:pPr>
              <w:rPr>
                <w:b/>
              </w:rPr>
            </w:pPr>
            <w:r>
              <w:rPr>
                <w:b/>
              </w:rPr>
              <w:t>4</w:t>
            </w:r>
          </w:p>
        </w:tc>
        <w:tc>
          <w:tcPr>
            <w:tcW w:w="225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BE27B11" w14:textId="1B8F0765" w:rsidR="001B77A6" w:rsidRPr="001B77A6" w:rsidRDefault="001B77A6" w:rsidP="000F18CF">
            <w:pPr>
              <w:rPr>
                <w:b/>
              </w:rPr>
            </w:pPr>
            <w:r>
              <w:rPr>
                <w:b/>
              </w:rPr>
              <w:t xml:space="preserve">Big Data Analytics Design and </w:t>
            </w:r>
            <w:r w:rsidR="007E2443">
              <w:rPr>
                <w:b/>
              </w:rPr>
              <w:t>Features</w:t>
            </w:r>
          </w:p>
        </w:tc>
        <w:tc>
          <w:tcPr>
            <w:tcW w:w="701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D379BAA" w14:textId="30EB2A29" w:rsidR="001B77A6" w:rsidRDefault="007E2443" w:rsidP="007E2443">
            <w:pPr>
              <w:pStyle w:val="ListParagraph"/>
              <w:numPr>
                <w:ilvl w:val="0"/>
                <w:numId w:val="12"/>
              </w:numPr>
              <w:ind w:left="166" w:hanging="180"/>
              <w:jc w:val="both"/>
              <w:rPr>
                <w:bCs/>
              </w:rPr>
            </w:pPr>
            <w:r>
              <w:rPr>
                <w:bCs/>
              </w:rPr>
              <w:t>How well has the solution leverage the visual design?</w:t>
            </w:r>
            <w:r w:rsidR="00277FB3">
              <w:rPr>
                <w:bCs/>
              </w:rPr>
              <w:t xml:space="preserve"> (Problem solving)</w:t>
            </w:r>
          </w:p>
          <w:p w14:paraId="6071FC64" w14:textId="77777777" w:rsidR="00277FB3" w:rsidRDefault="007E2443" w:rsidP="00277FB3">
            <w:pPr>
              <w:pStyle w:val="ListParagraph"/>
              <w:numPr>
                <w:ilvl w:val="0"/>
                <w:numId w:val="12"/>
              </w:numPr>
              <w:ind w:left="166" w:hanging="180"/>
              <w:jc w:val="both"/>
              <w:rPr>
                <w:bCs/>
              </w:rPr>
            </w:pPr>
            <w:r>
              <w:rPr>
                <w:bCs/>
              </w:rPr>
              <w:t>How good is the user experience in the application design?</w:t>
            </w:r>
            <w:r w:rsidR="00277FB3">
              <w:rPr>
                <w:bCs/>
              </w:rPr>
              <w:t xml:space="preserve"> (Problem solving)</w:t>
            </w:r>
          </w:p>
          <w:p w14:paraId="0A97F519" w14:textId="1D1881A5" w:rsidR="007E2443" w:rsidRPr="00EE4657" w:rsidRDefault="007E2443" w:rsidP="007E2443">
            <w:pPr>
              <w:pStyle w:val="ListParagraph"/>
              <w:numPr>
                <w:ilvl w:val="0"/>
                <w:numId w:val="12"/>
              </w:numPr>
              <w:ind w:left="166" w:hanging="180"/>
              <w:jc w:val="both"/>
              <w:rPr>
                <w:bCs/>
              </w:rPr>
            </w:pPr>
            <w:r>
              <w:rPr>
                <w:bCs/>
              </w:rPr>
              <w:t>How way can users discover insights in the solutions?</w:t>
            </w:r>
            <w:r w:rsidR="00277FB3">
              <w:rPr>
                <w:bCs/>
              </w:rPr>
              <w:t xml:space="preserve"> (Business Insight)</w:t>
            </w:r>
          </w:p>
        </w:tc>
        <w:tc>
          <w:tcPr>
            <w:tcW w:w="99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02A28339" w14:textId="776A6C3F" w:rsidR="001B77A6" w:rsidRPr="001B77A6" w:rsidRDefault="001B77A6" w:rsidP="000F18CF">
            <w:pPr>
              <w:rPr>
                <w:b/>
              </w:rPr>
            </w:pPr>
            <w:r>
              <w:rPr>
                <w:b/>
              </w:rPr>
              <w:t>20%</w:t>
            </w:r>
          </w:p>
        </w:tc>
      </w:tr>
    </w:tbl>
    <w:p w14:paraId="1A2CF0F6" w14:textId="10E6B1D6" w:rsidR="00BD0E9C" w:rsidRDefault="00BD0E9C" w:rsidP="000F18CF">
      <w:pPr>
        <w:rPr>
          <w:b/>
        </w:rPr>
      </w:pPr>
    </w:p>
    <w:p w14:paraId="47B4B9DD" w14:textId="77777777" w:rsidR="00AB0DF1" w:rsidRPr="001D4E95" w:rsidRDefault="00AB0DF1" w:rsidP="00AB0DF1">
      <w:pPr>
        <w:rPr>
          <w:b/>
          <w:sz w:val="28"/>
          <w:szCs w:val="28"/>
          <w:u w:val="single"/>
        </w:rPr>
      </w:pPr>
      <w:r w:rsidRPr="001D4E95">
        <w:rPr>
          <w:b/>
          <w:sz w:val="28"/>
          <w:szCs w:val="28"/>
          <w:u w:val="single"/>
        </w:rPr>
        <w:t>Roles &amp; Responsibilities</w:t>
      </w:r>
    </w:p>
    <w:tbl>
      <w:tblPr>
        <w:tblStyle w:val="TableGrid"/>
        <w:tblW w:w="1078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2785"/>
        <w:gridCol w:w="8000"/>
      </w:tblGrid>
      <w:tr w:rsidR="00AB0DF1" w14:paraId="0FC9A262" w14:textId="77777777" w:rsidTr="00704B03">
        <w:tc>
          <w:tcPr>
            <w:tcW w:w="10785" w:type="dxa"/>
            <w:gridSpan w:val="2"/>
            <w:shd w:val="clear" w:color="auto" w:fill="0033CC"/>
          </w:tcPr>
          <w:p w14:paraId="7B4B38A9" w14:textId="77777777" w:rsidR="00AB0DF1" w:rsidRPr="001D7007" w:rsidRDefault="00AB0DF1" w:rsidP="00704B03">
            <w:pPr>
              <w:jc w:val="center"/>
              <w:rPr>
                <w:b/>
              </w:rPr>
            </w:pPr>
            <w:r w:rsidRPr="001D7007">
              <w:rPr>
                <w:b/>
              </w:rPr>
              <w:t>Roles and Responsibilities</w:t>
            </w:r>
          </w:p>
        </w:tc>
      </w:tr>
      <w:tr w:rsidR="00AB0DF1" w14:paraId="7F375E83" w14:textId="77777777" w:rsidTr="00704B03">
        <w:tc>
          <w:tcPr>
            <w:tcW w:w="2785" w:type="dxa"/>
            <w:shd w:val="clear" w:color="auto" w:fill="DEEAF6" w:themeFill="accent5" w:themeFillTint="33"/>
          </w:tcPr>
          <w:p w14:paraId="45674E29" w14:textId="77777777" w:rsidR="00AB0DF1" w:rsidRPr="001D7007" w:rsidRDefault="00AB0DF1" w:rsidP="00704B03">
            <w:pPr>
              <w:rPr>
                <w:b/>
              </w:rPr>
            </w:pPr>
            <w:r w:rsidRPr="001D7007">
              <w:rPr>
                <w:b/>
              </w:rPr>
              <w:t>Madonna University</w:t>
            </w:r>
          </w:p>
        </w:tc>
        <w:tc>
          <w:tcPr>
            <w:tcW w:w="8000" w:type="dxa"/>
            <w:shd w:val="clear" w:color="auto" w:fill="DEEAF6" w:themeFill="accent5" w:themeFillTint="33"/>
          </w:tcPr>
          <w:p w14:paraId="272E5C74" w14:textId="77777777" w:rsidR="00AB0DF1" w:rsidRPr="00CC61EB" w:rsidRDefault="00AB0DF1" w:rsidP="00704B03">
            <w:pPr>
              <w:pStyle w:val="ListParagraph"/>
              <w:numPr>
                <w:ilvl w:val="0"/>
                <w:numId w:val="13"/>
              </w:numPr>
              <w:ind w:left="166" w:hanging="180"/>
              <w:rPr>
                <w:bCs/>
              </w:rPr>
            </w:pPr>
            <w:r w:rsidRPr="00CC61EB">
              <w:rPr>
                <w:bCs/>
              </w:rPr>
              <w:t>Provide mentoring for students for business advice and data analytics theories and concepts</w:t>
            </w:r>
          </w:p>
          <w:p w14:paraId="389D94A6" w14:textId="77777777" w:rsidR="00AB0DF1" w:rsidRPr="00CC61EB" w:rsidRDefault="00AB0DF1" w:rsidP="00704B03">
            <w:pPr>
              <w:pStyle w:val="ListParagraph"/>
              <w:numPr>
                <w:ilvl w:val="0"/>
                <w:numId w:val="13"/>
              </w:numPr>
              <w:ind w:left="166" w:hanging="180"/>
              <w:rPr>
                <w:bCs/>
              </w:rPr>
            </w:pPr>
            <w:r w:rsidRPr="00CC61EB">
              <w:rPr>
                <w:bCs/>
              </w:rPr>
              <w:t xml:space="preserve">Provide </w:t>
            </w:r>
            <w:r>
              <w:rPr>
                <w:bCs/>
              </w:rPr>
              <w:t xml:space="preserve">1 or </w:t>
            </w:r>
            <w:r w:rsidRPr="00CC61EB">
              <w:rPr>
                <w:bCs/>
              </w:rPr>
              <w:t>2 judges for judging panel</w:t>
            </w:r>
          </w:p>
          <w:p w14:paraId="105C7B3A" w14:textId="77777777" w:rsidR="00AB0DF1" w:rsidRPr="00CC61EB" w:rsidRDefault="00AB0DF1" w:rsidP="00704B03">
            <w:pPr>
              <w:pStyle w:val="ListParagraph"/>
              <w:numPr>
                <w:ilvl w:val="0"/>
                <w:numId w:val="13"/>
              </w:numPr>
              <w:ind w:left="166" w:hanging="180"/>
              <w:rPr>
                <w:bCs/>
              </w:rPr>
            </w:pPr>
            <w:r w:rsidRPr="00CC61EB">
              <w:rPr>
                <w:bCs/>
              </w:rPr>
              <w:t>Student recruitment and internal communication</w:t>
            </w:r>
          </w:p>
          <w:p w14:paraId="46F00828" w14:textId="77777777" w:rsidR="00AB0DF1" w:rsidRPr="00CC61EB" w:rsidRDefault="00AB0DF1" w:rsidP="00704B03">
            <w:pPr>
              <w:pStyle w:val="ListParagraph"/>
              <w:numPr>
                <w:ilvl w:val="0"/>
                <w:numId w:val="13"/>
              </w:numPr>
              <w:ind w:left="166" w:hanging="180"/>
              <w:rPr>
                <w:bCs/>
              </w:rPr>
            </w:pPr>
            <w:r w:rsidRPr="00CC61EB">
              <w:rPr>
                <w:bCs/>
              </w:rPr>
              <w:t>Market the competition event in campus</w:t>
            </w:r>
          </w:p>
          <w:p w14:paraId="0175C731" w14:textId="77777777" w:rsidR="00AB0DF1" w:rsidRPr="00CC61EB" w:rsidRDefault="00AB0DF1" w:rsidP="00704B03">
            <w:pPr>
              <w:pStyle w:val="ListParagraph"/>
              <w:numPr>
                <w:ilvl w:val="0"/>
                <w:numId w:val="13"/>
              </w:numPr>
              <w:ind w:left="166" w:hanging="180"/>
              <w:rPr>
                <w:bCs/>
              </w:rPr>
            </w:pPr>
            <w:r w:rsidRPr="00CC61EB">
              <w:rPr>
                <w:bCs/>
              </w:rPr>
              <w:t>Se</w:t>
            </w:r>
            <w:r>
              <w:rPr>
                <w:bCs/>
              </w:rPr>
              <w:t>t</w:t>
            </w:r>
            <w:r w:rsidRPr="00CC61EB">
              <w:rPr>
                <w:bCs/>
              </w:rPr>
              <w:t xml:space="preserve"> up website for program competition and registration</w:t>
            </w:r>
          </w:p>
          <w:p w14:paraId="1E67626B" w14:textId="77777777" w:rsidR="00AB0DF1" w:rsidRPr="00CC61EB" w:rsidRDefault="00AB0DF1" w:rsidP="00704B03">
            <w:pPr>
              <w:pStyle w:val="ListParagraph"/>
              <w:numPr>
                <w:ilvl w:val="0"/>
                <w:numId w:val="13"/>
              </w:numPr>
              <w:ind w:left="166" w:hanging="180"/>
              <w:rPr>
                <w:bCs/>
              </w:rPr>
            </w:pPr>
            <w:r w:rsidRPr="00CC61EB">
              <w:rPr>
                <w:bCs/>
              </w:rPr>
              <w:t xml:space="preserve">Print the </w:t>
            </w:r>
            <w:r>
              <w:rPr>
                <w:bCs/>
              </w:rPr>
              <w:t xml:space="preserve">award </w:t>
            </w:r>
            <w:r w:rsidRPr="00CC61EB">
              <w:rPr>
                <w:bCs/>
              </w:rPr>
              <w:t>certificates</w:t>
            </w:r>
          </w:p>
        </w:tc>
      </w:tr>
      <w:tr w:rsidR="00AB0DF1" w14:paraId="681D6048" w14:textId="77777777" w:rsidTr="00704B03">
        <w:tc>
          <w:tcPr>
            <w:tcW w:w="2785" w:type="dxa"/>
          </w:tcPr>
          <w:p w14:paraId="0A31C36A" w14:textId="77777777" w:rsidR="00AB0DF1" w:rsidRPr="001D7007" w:rsidRDefault="00AB0DF1" w:rsidP="00704B03">
            <w:pPr>
              <w:rPr>
                <w:b/>
              </w:rPr>
            </w:pPr>
            <w:proofErr w:type="spellStart"/>
            <w:r w:rsidRPr="001D7007">
              <w:rPr>
                <w:b/>
              </w:rPr>
              <w:t>Qlik</w:t>
            </w:r>
            <w:proofErr w:type="spellEnd"/>
          </w:p>
        </w:tc>
        <w:tc>
          <w:tcPr>
            <w:tcW w:w="8000" w:type="dxa"/>
          </w:tcPr>
          <w:p w14:paraId="32226019" w14:textId="77777777" w:rsidR="00AB0DF1" w:rsidRPr="00F340A3" w:rsidRDefault="00AB0DF1" w:rsidP="00704B03">
            <w:pPr>
              <w:pStyle w:val="ListParagraph"/>
              <w:numPr>
                <w:ilvl w:val="0"/>
                <w:numId w:val="13"/>
              </w:numPr>
              <w:ind w:left="166" w:hanging="180"/>
              <w:rPr>
                <w:bCs/>
                <w:color w:val="000000" w:themeColor="text1"/>
              </w:rPr>
            </w:pPr>
            <w:r w:rsidRPr="00F340A3">
              <w:rPr>
                <w:bCs/>
                <w:color w:val="000000" w:themeColor="text1"/>
              </w:rPr>
              <w:t>Provide 1 judge for judging panel</w:t>
            </w:r>
          </w:p>
          <w:p w14:paraId="6BCD6776" w14:textId="77777777" w:rsidR="00AB0DF1" w:rsidRPr="00F340A3" w:rsidRDefault="00AB0DF1" w:rsidP="00704B03">
            <w:pPr>
              <w:pStyle w:val="ListParagraph"/>
              <w:numPr>
                <w:ilvl w:val="0"/>
                <w:numId w:val="13"/>
              </w:numPr>
              <w:ind w:left="166" w:hanging="180"/>
              <w:rPr>
                <w:bCs/>
                <w:color w:val="000000" w:themeColor="text1"/>
              </w:rPr>
            </w:pPr>
            <w:r w:rsidRPr="00F340A3">
              <w:rPr>
                <w:bCs/>
                <w:color w:val="000000" w:themeColor="text1"/>
              </w:rPr>
              <w:t xml:space="preserve">Provide </w:t>
            </w:r>
            <w:proofErr w:type="spellStart"/>
            <w:r w:rsidRPr="00F340A3">
              <w:rPr>
                <w:bCs/>
                <w:color w:val="000000" w:themeColor="text1"/>
              </w:rPr>
              <w:t>Qlik</w:t>
            </w:r>
            <w:proofErr w:type="spellEnd"/>
            <w:r w:rsidRPr="00F340A3">
              <w:rPr>
                <w:bCs/>
                <w:color w:val="000000" w:themeColor="text1"/>
              </w:rPr>
              <w:t xml:space="preserve"> Sense software platform to students</w:t>
            </w:r>
          </w:p>
          <w:p w14:paraId="4207058A" w14:textId="77777777" w:rsidR="00AB0DF1" w:rsidRPr="00F340A3" w:rsidRDefault="00AB0DF1" w:rsidP="00704B03">
            <w:pPr>
              <w:pStyle w:val="ListParagraph"/>
              <w:numPr>
                <w:ilvl w:val="0"/>
                <w:numId w:val="13"/>
              </w:numPr>
              <w:ind w:left="166" w:hanging="180"/>
              <w:rPr>
                <w:bCs/>
                <w:color w:val="000000" w:themeColor="text1"/>
              </w:rPr>
            </w:pPr>
            <w:r w:rsidRPr="00F340A3">
              <w:rPr>
                <w:bCs/>
                <w:color w:val="000000" w:themeColor="text1"/>
              </w:rPr>
              <w:t>Provide online technical training and consultations to students (</w:t>
            </w:r>
            <w:proofErr w:type="spellStart"/>
            <w:r w:rsidRPr="00F340A3">
              <w:rPr>
                <w:bCs/>
                <w:color w:val="000000" w:themeColor="text1"/>
              </w:rPr>
              <w:t>Qlik</w:t>
            </w:r>
            <w:proofErr w:type="spellEnd"/>
            <w:r w:rsidRPr="00F340A3">
              <w:rPr>
                <w:bCs/>
                <w:color w:val="000000" w:themeColor="text1"/>
              </w:rPr>
              <w:t xml:space="preserve"> academic program)</w:t>
            </w:r>
          </w:p>
          <w:p w14:paraId="226C59B9" w14:textId="77777777" w:rsidR="00AB0DF1" w:rsidRPr="00F340A3" w:rsidRDefault="00AB0DF1" w:rsidP="00704B03">
            <w:pPr>
              <w:pStyle w:val="ListParagraph"/>
              <w:numPr>
                <w:ilvl w:val="0"/>
                <w:numId w:val="13"/>
              </w:numPr>
              <w:ind w:left="166" w:hanging="180"/>
              <w:rPr>
                <w:bCs/>
                <w:color w:val="000000" w:themeColor="text1"/>
              </w:rPr>
            </w:pPr>
            <w:r w:rsidRPr="00F340A3">
              <w:rPr>
                <w:bCs/>
                <w:color w:val="000000" w:themeColor="text1"/>
              </w:rPr>
              <w:t>Provide award certificates for winners</w:t>
            </w:r>
          </w:p>
          <w:p w14:paraId="31BAD8D6" w14:textId="77777777" w:rsidR="00AB0DF1" w:rsidRPr="00CC61EB" w:rsidRDefault="00AB0DF1" w:rsidP="00704B03">
            <w:pPr>
              <w:pStyle w:val="ListParagraph"/>
              <w:numPr>
                <w:ilvl w:val="0"/>
                <w:numId w:val="13"/>
              </w:numPr>
              <w:ind w:left="166" w:hanging="180"/>
              <w:rPr>
                <w:bCs/>
              </w:rPr>
            </w:pPr>
            <w:r w:rsidRPr="00F340A3">
              <w:rPr>
                <w:bCs/>
                <w:color w:val="000000" w:themeColor="text1"/>
              </w:rPr>
              <w:t>Manage marketing and publications with Madonna U if any</w:t>
            </w:r>
          </w:p>
        </w:tc>
      </w:tr>
    </w:tbl>
    <w:p w14:paraId="7D412851" w14:textId="77777777" w:rsidR="00AB0DF1" w:rsidRPr="001B77A6" w:rsidRDefault="00AB0DF1" w:rsidP="000F18CF">
      <w:pPr>
        <w:rPr>
          <w:b/>
        </w:rPr>
      </w:pPr>
    </w:p>
    <w:p w14:paraId="279C5BE2" w14:textId="77777777" w:rsidR="00205D47" w:rsidRDefault="00205D47">
      <w:pPr>
        <w:rPr>
          <w:b/>
          <w:sz w:val="28"/>
          <w:szCs w:val="28"/>
          <w:u w:val="single"/>
        </w:rPr>
      </w:pPr>
      <w:r>
        <w:rPr>
          <w:b/>
          <w:sz w:val="28"/>
          <w:szCs w:val="28"/>
          <w:u w:val="single"/>
        </w:rPr>
        <w:br w:type="page"/>
      </w:r>
    </w:p>
    <w:p w14:paraId="189DE985" w14:textId="65D1404B" w:rsidR="006A6B79" w:rsidRPr="001D4E95" w:rsidRDefault="006A6B79" w:rsidP="006A6B79">
      <w:pPr>
        <w:rPr>
          <w:b/>
          <w:sz w:val="28"/>
          <w:szCs w:val="28"/>
          <w:u w:val="single"/>
        </w:rPr>
      </w:pPr>
      <w:r w:rsidRPr="001D4E95">
        <w:rPr>
          <w:b/>
          <w:sz w:val="28"/>
          <w:szCs w:val="28"/>
          <w:u w:val="single"/>
        </w:rPr>
        <w:t>Prizes</w:t>
      </w:r>
    </w:p>
    <w:tbl>
      <w:tblPr>
        <w:tblStyle w:val="TableGrid"/>
        <w:tblW w:w="1078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055"/>
        <w:gridCol w:w="7730"/>
      </w:tblGrid>
      <w:tr w:rsidR="00770E86" w14:paraId="2081A7E5" w14:textId="77777777" w:rsidTr="00CC6A6E">
        <w:tc>
          <w:tcPr>
            <w:tcW w:w="10785" w:type="dxa"/>
            <w:gridSpan w:val="2"/>
            <w:shd w:val="clear" w:color="auto" w:fill="0033CC"/>
          </w:tcPr>
          <w:p w14:paraId="7113D28F" w14:textId="32613CB3" w:rsidR="00770E86" w:rsidRPr="00770E86" w:rsidRDefault="00770E86" w:rsidP="00770E86">
            <w:pPr>
              <w:jc w:val="center"/>
              <w:rPr>
                <w:rFonts w:eastAsia="Times New Roman" w:cstheme="minorHAnsi"/>
                <w:b/>
                <w:bCs/>
                <w:color w:val="333333"/>
                <w:sz w:val="24"/>
                <w:szCs w:val="24"/>
                <w:highlight w:val="yellow"/>
              </w:rPr>
            </w:pPr>
            <w:r w:rsidRPr="00770E86">
              <w:rPr>
                <w:rFonts w:eastAsia="Times New Roman" w:cstheme="minorHAnsi"/>
                <w:b/>
                <w:bCs/>
                <w:color w:val="FFFFFF" w:themeColor="background1"/>
                <w:sz w:val="24"/>
                <w:szCs w:val="24"/>
                <w:highlight w:val="blue"/>
              </w:rPr>
              <w:t>Prizes</w:t>
            </w:r>
          </w:p>
        </w:tc>
      </w:tr>
      <w:tr w:rsidR="000C5C9C" w14:paraId="32A41CD7" w14:textId="77777777" w:rsidTr="00CC6A6E">
        <w:tc>
          <w:tcPr>
            <w:tcW w:w="3055" w:type="dxa"/>
          </w:tcPr>
          <w:p w14:paraId="0AEBFC83" w14:textId="77777777" w:rsidR="000C5C9C" w:rsidRPr="00E74085" w:rsidRDefault="000C5C9C" w:rsidP="001D7007">
            <w:pPr>
              <w:spacing w:line="360" w:lineRule="auto"/>
              <w:rPr>
                <w:b/>
                <w:bCs/>
              </w:rPr>
            </w:pPr>
            <w:r w:rsidRPr="00E74085">
              <w:rPr>
                <w:b/>
                <w:bCs/>
              </w:rPr>
              <w:t xml:space="preserve">First price </w:t>
            </w:r>
          </w:p>
        </w:tc>
        <w:tc>
          <w:tcPr>
            <w:tcW w:w="7730" w:type="dxa"/>
          </w:tcPr>
          <w:p w14:paraId="15A0F9BE" w14:textId="77777777" w:rsidR="000C5C9C" w:rsidRPr="00E74085" w:rsidRDefault="000C5C9C" w:rsidP="001D7007">
            <w:pPr>
              <w:pStyle w:val="ListParagraph"/>
              <w:numPr>
                <w:ilvl w:val="0"/>
                <w:numId w:val="8"/>
              </w:numPr>
              <w:ind w:left="166" w:hanging="166"/>
            </w:pPr>
            <w:proofErr w:type="spellStart"/>
            <w:r w:rsidRPr="00E74085">
              <w:t>Qlik</w:t>
            </w:r>
            <w:proofErr w:type="spellEnd"/>
            <w:r w:rsidRPr="00E74085">
              <w:t xml:space="preserve"> Souvenir</w:t>
            </w:r>
          </w:p>
          <w:p w14:paraId="5B99B43B" w14:textId="0FF0E006" w:rsidR="000C5C9C" w:rsidRPr="00E74085" w:rsidRDefault="000C5C9C" w:rsidP="001D7007">
            <w:pPr>
              <w:pStyle w:val="ListParagraph"/>
              <w:numPr>
                <w:ilvl w:val="0"/>
                <w:numId w:val="8"/>
              </w:numPr>
              <w:ind w:left="166" w:hanging="166"/>
            </w:pPr>
            <w:r w:rsidRPr="00E74085">
              <w:t xml:space="preserve">Innovation </w:t>
            </w:r>
            <w:r w:rsidR="001B750B">
              <w:t xml:space="preserve">and </w:t>
            </w:r>
            <w:r w:rsidR="00277FB3">
              <w:t xml:space="preserve">Business Insight </w:t>
            </w:r>
            <w:r w:rsidRPr="00E74085">
              <w:t>Award Certificates</w:t>
            </w:r>
          </w:p>
        </w:tc>
      </w:tr>
      <w:tr w:rsidR="000C5C9C" w14:paraId="0AD2543C" w14:textId="77777777" w:rsidTr="00CC6A6E">
        <w:tc>
          <w:tcPr>
            <w:tcW w:w="3055" w:type="dxa"/>
          </w:tcPr>
          <w:p w14:paraId="5CF3430A" w14:textId="77777777" w:rsidR="000C5C9C" w:rsidRPr="00E74085" w:rsidRDefault="000C5C9C" w:rsidP="001D7007">
            <w:pPr>
              <w:spacing w:line="360" w:lineRule="auto"/>
              <w:rPr>
                <w:b/>
                <w:bCs/>
              </w:rPr>
            </w:pPr>
            <w:r w:rsidRPr="00E74085">
              <w:rPr>
                <w:b/>
                <w:bCs/>
              </w:rPr>
              <w:t xml:space="preserve">Runner-up </w:t>
            </w:r>
          </w:p>
        </w:tc>
        <w:tc>
          <w:tcPr>
            <w:tcW w:w="7730" w:type="dxa"/>
          </w:tcPr>
          <w:p w14:paraId="21CDFA73" w14:textId="0A5D309D" w:rsidR="000C5C9C" w:rsidRPr="00E74085" w:rsidRDefault="000C5C9C" w:rsidP="001D7007">
            <w:pPr>
              <w:pStyle w:val="ListParagraph"/>
              <w:numPr>
                <w:ilvl w:val="0"/>
                <w:numId w:val="9"/>
              </w:numPr>
              <w:ind w:left="166" w:hanging="180"/>
            </w:pPr>
            <w:proofErr w:type="spellStart"/>
            <w:r w:rsidRPr="00E74085">
              <w:t>Qlik</w:t>
            </w:r>
            <w:proofErr w:type="spellEnd"/>
            <w:r w:rsidRPr="00E74085">
              <w:t xml:space="preserve"> Souvenir</w:t>
            </w:r>
          </w:p>
          <w:p w14:paraId="760DCF30" w14:textId="62C78785" w:rsidR="000C5C9C" w:rsidRPr="00E74085" w:rsidRDefault="00C1546B" w:rsidP="00277FB3">
            <w:pPr>
              <w:pStyle w:val="ListParagraph"/>
              <w:numPr>
                <w:ilvl w:val="0"/>
                <w:numId w:val="9"/>
              </w:numPr>
              <w:ind w:left="166" w:hanging="180"/>
            </w:pPr>
            <w:r w:rsidRPr="00E74085">
              <w:t>Global Outlook</w:t>
            </w:r>
            <w:r>
              <w:t xml:space="preserve"> and </w:t>
            </w:r>
            <w:r w:rsidR="00277FB3">
              <w:t xml:space="preserve">Critical Thinker </w:t>
            </w:r>
            <w:r w:rsidR="000C5C9C" w:rsidRPr="00E74085">
              <w:t>Award Certificates</w:t>
            </w:r>
          </w:p>
        </w:tc>
      </w:tr>
      <w:tr w:rsidR="000C5C9C" w14:paraId="377E36C7" w14:textId="77777777" w:rsidTr="00CC6A6E">
        <w:tc>
          <w:tcPr>
            <w:tcW w:w="3055" w:type="dxa"/>
          </w:tcPr>
          <w:p w14:paraId="41F63593" w14:textId="77777777" w:rsidR="000C5C9C" w:rsidRPr="00E74085" w:rsidRDefault="000C5C9C" w:rsidP="001D7007">
            <w:pPr>
              <w:spacing w:line="360" w:lineRule="auto"/>
              <w:rPr>
                <w:b/>
                <w:bCs/>
              </w:rPr>
            </w:pPr>
            <w:r w:rsidRPr="00E74085">
              <w:rPr>
                <w:b/>
                <w:bCs/>
              </w:rPr>
              <w:t xml:space="preserve">Third price </w:t>
            </w:r>
          </w:p>
        </w:tc>
        <w:tc>
          <w:tcPr>
            <w:tcW w:w="7730" w:type="dxa"/>
          </w:tcPr>
          <w:p w14:paraId="3D8D6629" w14:textId="77777777" w:rsidR="000C5C9C" w:rsidRDefault="000C5C9C" w:rsidP="000C5C9C">
            <w:pPr>
              <w:pStyle w:val="ListParagraph"/>
              <w:numPr>
                <w:ilvl w:val="0"/>
                <w:numId w:val="10"/>
              </w:numPr>
              <w:ind w:left="166" w:hanging="180"/>
            </w:pPr>
            <w:proofErr w:type="spellStart"/>
            <w:r w:rsidRPr="00E74085">
              <w:t>Qlik</w:t>
            </w:r>
            <w:proofErr w:type="spellEnd"/>
            <w:r w:rsidRPr="00E74085">
              <w:t xml:space="preserve"> Souvenir</w:t>
            </w:r>
          </w:p>
          <w:p w14:paraId="3BCCB666" w14:textId="7BA9D641" w:rsidR="000C5C9C" w:rsidRPr="000C5C9C" w:rsidRDefault="000C5C9C" w:rsidP="000C5C9C">
            <w:pPr>
              <w:pStyle w:val="ListParagraph"/>
              <w:numPr>
                <w:ilvl w:val="0"/>
                <w:numId w:val="10"/>
              </w:numPr>
              <w:ind w:left="166" w:hanging="180"/>
            </w:pPr>
            <w:r w:rsidRPr="000C5C9C">
              <w:t>Knowledgeable Award Certificates</w:t>
            </w:r>
          </w:p>
        </w:tc>
      </w:tr>
      <w:tr w:rsidR="00FC7F7C" w14:paraId="4DC8D8ED" w14:textId="77777777" w:rsidTr="00CC6A6E">
        <w:tc>
          <w:tcPr>
            <w:tcW w:w="3055" w:type="dxa"/>
          </w:tcPr>
          <w:p w14:paraId="6F01DEA8" w14:textId="60D12DE8" w:rsidR="00FC7F7C" w:rsidRPr="00E74085" w:rsidRDefault="00FC7F7C" w:rsidP="001D7007">
            <w:pPr>
              <w:spacing w:line="360" w:lineRule="auto"/>
              <w:rPr>
                <w:b/>
                <w:bCs/>
              </w:rPr>
            </w:pPr>
            <w:r>
              <w:rPr>
                <w:b/>
                <w:bCs/>
              </w:rPr>
              <w:t>Best Business Concept</w:t>
            </w:r>
          </w:p>
        </w:tc>
        <w:tc>
          <w:tcPr>
            <w:tcW w:w="7730" w:type="dxa"/>
          </w:tcPr>
          <w:p w14:paraId="3399262C" w14:textId="155A2FCB" w:rsidR="00FC7F7C" w:rsidRDefault="00FC7F7C" w:rsidP="00FC7F7C">
            <w:pPr>
              <w:pStyle w:val="ListParagraph"/>
              <w:numPr>
                <w:ilvl w:val="0"/>
                <w:numId w:val="10"/>
              </w:numPr>
              <w:ind w:left="166" w:hanging="180"/>
            </w:pPr>
            <w:proofErr w:type="spellStart"/>
            <w:r w:rsidRPr="00E74085">
              <w:t>Qlik</w:t>
            </w:r>
            <w:proofErr w:type="spellEnd"/>
            <w:r w:rsidRPr="00E74085">
              <w:t xml:space="preserve"> Souvenir</w:t>
            </w:r>
          </w:p>
          <w:p w14:paraId="35C7D1D0" w14:textId="1F52DB66" w:rsidR="00FC7F7C" w:rsidRPr="00FC7F7C" w:rsidRDefault="00FC7F7C" w:rsidP="001D7007">
            <w:pPr>
              <w:pStyle w:val="ListParagraph"/>
              <w:numPr>
                <w:ilvl w:val="0"/>
                <w:numId w:val="10"/>
              </w:numPr>
              <w:ind w:left="166" w:hanging="180"/>
            </w:pPr>
            <w:r>
              <w:t>Problem Solv</w:t>
            </w:r>
            <w:r w:rsidR="001B750B">
              <w:t>er</w:t>
            </w:r>
            <w:r>
              <w:t xml:space="preserve"> Award Certificates</w:t>
            </w:r>
          </w:p>
        </w:tc>
      </w:tr>
      <w:tr w:rsidR="000C5C9C" w14:paraId="09D81CB4" w14:textId="77777777" w:rsidTr="00CC6A6E">
        <w:tc>
          <w:tcPr>
            <w:tcW w:w="3055" w:type="dxa"/>
          </w:tcPr>
          <w:p w14:paraId="00085454" w14:textId="77777777" w:rsidR="000C5C9C" w:rsidRPr="00E74085" w:rsidRDefault="000C5C9C" w:rsidP="001D7007">
            <w:pPr>
              <w:spacing w:line="360" w:lineRule="auto"/>
              <w:rPr>
                <w:b/>
                <w:bCs/>
              </w:rPr>
            </w:pPr>
            <w:r w:rsidRPr="00E74085">
              <w:rPr>
                <w:b/>
                <w:bCs/>
              </w:rPr>
              <w:t xml:space="preserve">Other groups for participate </w:t>
            </w:r>
          </w:p>
        </w:tc>
        <w:tc>
          <w:tcPr>
            <w:tcW w:w="7730" w:type="dxa"/>
          </w:tcPr>
          <w:p w14:paraId="5A97BA6F" w14:textId="77777777" w:rsidR="000C5C9C" w:rsidRPr="00E74085" w:rsidRDefault="000C5C9C" w:rsidP="001D7007">
            <w:r w:rsidRPr="00E74085">
              <w:t>Team Spirit</w:t>
            </w:r>
            <w:r>
              <w:t xml:space="preserve"> and Risk Taker Award Certificates</w:t>
            </w:r>
          </w:p>
        </w:tc>
      </w:tr>
    </w:tbl>
    <w:p w14:paraId="0D9C9073" w14:textId="77777777" w:rsidR="00017C26" w:rsidRDefault="00017C26" w:rsidP="00A95EEE">
      <w:pPr>
        <w:spacing w:line="240" w:lineRule="auto"/>
        <w:rPr>
          <w:rFonts w:ascii="Helvetica" w:eastAsia="Times New Roman" w:hAnsi="Helvetica" w:cs="Helvetica"/>
          <w:b/>
          <w:bCs/>
          <w:color w:val="333333"/>
          <w:sz w:val="21"/>
          <w:szCs w:val="21"/>
        </w:rPr>
      </w:pPr>
    </w:p>
    <w:p w14:paraId="410B24E2" w14:textId="179015AF" w:rsidR="00BD0E9C" w:rsidRDefault="00BD0E9C" w:rsidP="00A95EEE">
      <w:pPr>
        <w:spacing w:line="240" w:lineRule="auto"/>
        <w:rPr>
          <w:rFonts w:ascii="Helvetica" w:eastAsia="Times New Roman" w:hAnsi="Helvetica" w:cs="Helvetica"/>
          <w:b/>
          <w:bCs/>
          <w:color w:val="333333"/>
          <w:sz w:val="21"/>
          <w:szCs w:val="21"/>
        </w:rPr>
      </w:pPr>
      <w:r w:rsidRPr="00BD0E9C">
        <w:rPr>
          <w:rFonts w:ascii="Helvetica" w:eastAsia="Times New Roman" w:hAnsi="Helvetica" w:cs="Helvetica"/>
          <w:b/>
          <w:bCs/>
          <w:color w:val="333333"/>
          <w:sz w:val="21"/>
          <w:szCs w:val="21"/>
        </w:rPr>
        <w:t>OR</w:t>
      </w:r>
    </w:p>
    <w:tbl>
      <w:tblPr>
        <w:tblStyle w:val="TableGrid"/>
        <w:tblW w:w="1078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3055"/>
        <w:gridCol w:w="7730"/>
      </w:tblGrid>
      <w:tr w:rsidR="00770E86" w14:paraId="67760721" w14:textId="77777777" w:rsidTr="00CC6A6E">
        <w:tc>
          <w:tcPr>
            <w:tcW w:w="10785" w:type="dxa"/>
            <w:gridSpan w:val="2"/>
            <w:shd w:val="clear" w:color="auto" w:fill="0033CC"/>
          </w:tcPr>
          <w:p w14:paraId="05B763A3" w14:textId="25542F14" w:rsidR="00770E86" w:rsidRPr="00770E86" w:rsidRDefault="00770E86" w:rsidP="00770E86">
            <w:pPr>
              <w:jc w:val="center"/>
              <w:rPr>
                <w:b/>
                <w:bCs/>
                <w:sz w:val="24"/>
                <w:szCs w:val="24"/>
              </w:rPr>
            </w:pPr>
            <w:r w:rsidRPr="00770E86">
              <w:rPr>
                <w:b/>
                <w:bCs/>
                <w:sz w:val="24"/>
                <w:szCs w:val="24"/>
              </w:rPr>
              <w:t>Prizes</w:t>
            </w:r>
          </w:p>
        </w:tc>
      </w:tr>
      <w:tr w:rsidR="00E74085" w14:paraId="6BB5A948" w14:textId="77777777" w:rsidTr="00CC6A6E">
        <w:tc>
          <w:tcPr>
            <w:tcW w:w="3055" w:type="dxa"/>
          </w:tcPr>
          <w:p w14:paraId="637AD0A1" w14:textId="28201B2F" w:rsidR="00E74085" w:rsidRPr="00E74085" w:rsidRDefault="00E74085" w:rsidP="00BD0E9C">
            <w:pPr>
              <w:spacing w:line="360" w:lineRule="auto"/>
              <w:rPr>
                <w:b/>
                <w:bCs/>
              </w:rPr>
            </w:pPr>
            <w:r w:rsidRPr="00E74085">
              <w:rPr>
                <w:b/>
                <w:bCs/>
              </w:rPr>
              <w:t xml:space="preserve">First price </w:t>
            </w:r>
          </w:p>
        </w:tc>
        <w:tc>
          <w:tcPr>
            <w:tcW w:w="7730" w:type="dxa"/>
          </w:tcPr>
          <w:p w14:paraId="05F3D606" w14:textId="1D8BA202" w:rsidR="00E74085" w:rsidRPr="00E74085" w:rsidRDefault="00E74085" w:rsidP="00E74085">
            <w:pPr>
              <w:pStyle w:val="ListParagraph"/>
              <w:numPr>
                <w:ilvl w:val="0"/>
                <w:numId w:val="8"/>
              </w:numPr>
              <w:ind w:left="166" w:hanging="166"/>
            </w:pPr>
            <w:proofErr w:type="spellStart"/>
            <w:r w:rsidRPr="00E74085">
              <w:t>Qlik</w:t>
            </w:r>
            <w:proofErr w:type="spellEnd"/>
            <w:r w:rsidRPr="00E74085">
              <w:t xml:space="preserve"> Souvenir</w:t>
            </w:r>
          </w:p>
          <w:p w14:paraId="79A28AD9" w14:textId="087E5E7D" w:rsidR="00E74085" w:rsidRPr="00E74085" w:rsidRDefault="00C1546B" w:rsidP="00E74085">
            <w:pPr>
              <w:pStyle w:val="ListParagraph"/>
              <w:numPr>
                <w:ilvl w:val="0"/>
                <w:numId w:val="8"/>
              </w:numPr>
              <w:ind w:left="166" w:hanging="166"/>
            </w:pPr>
            <w:r w:rsidRPr="00E74085">
              <w:t xml:space="preserve">Innovation </w:t>
            </w:r>
            <w:r>
              <w:t xml:space="preserve">and Business Insight </w:t>
            </w:r>
            <w:r w:rsidRPr="00E74085">
              <w:t xml:space="preserve">Award </w:t>
            </w:r>
            <w:r w:rsidR="00E74085" w:rsidRPr="00E74085">
              <w:t>Certificates</w:t>
            </w:r>
          </w:p>
        </w:tc>
      </w:tr>
      <w:tr w:rsidR="00E74085" w14:paraId="44DE369F" w14:textId="77777777" w:rsidTr="00CC6A6E">
        <w:tc>
          <w:tcPr>
            <w:tcW w:w="3055" w:type="dxa"/>
          </w:tcPr>
          <w:p w14:paraId="332C1223" w14:textId="3F54AA75" w:rsidR="00E74085" w:rsidRPr="00E74085" w:rsidRDefault="00E74085" w:rsidP="00BD0E9C">
            <w:pPr>
              <w:spacing w:line="360" w:lineRule="auto"/>
              <w:rPr>
                <w:b/>
                <w:bCs/>
              </w:rPr>
            </w:pPr>
            <w:r w:rsidRPr="00E74085">
              <w:rPr>
                <w:b/>
                <w:bCs/>
              </w:rPr>
              <w:t xml:space="preserve">Runner-up </w:t>
            </w:r>
          </w:p>
        </w:tc>
        <w:tc>
          <w:tcPr>
            <w:tcW w:w="7730" w:type="dxa"/>
          </w:tcPr>
          <w:p w14:paraId="35A77195" w14:textId="77777777" w:rsidR="00E74085" w:rsidRPr="00E74085" w:rsidRDefault="00E74085" w:rsidP="00E74085">
            <w:pPr>
              <w:pStyle w:val="ListParagraph"/>
              <w:numPr>
                <w:ilvl w:val="0"/>
                <w:numId w:val="9"/>
              </w:numPr>
              <w:ind w:left="166" w:hanging="180"/>
            </w:pPr>
            <w:proofErr w:type="spellStart"/>
            <w:r w:rsidRPr="00E74085">
              <w:t>Qlik</w:t>
            </w:r>
            <w:proofErr w:type="spellEnd"/>
            <w:r w:rsidRPr="00E74085">
              <w:t xml:space="preserve"> Souvenir</w:t>
            </w:r>
          </w:p>
          <w:p w14:paraId="3CC0A09B" w14:textId="2FB0F3BC" w:rsidR="00E74085" w:rsidRPr="00E74085" w:rsidRDefault="00C1546B" w:rsidP="00E74085">
            <w:pPr>
              <w:pStyle w:val="ListParagraph"/>
              <w:numPr>
                <w:ilvl w:val="0"/>
                <w:numId w:val="9"/>
              </w:numPr>
              <w:ind w:left="166" w:hanging="180"/>
            </w:pPr>
            <w:r w:rsidRPr="00E74085">
              <w:t>Global Outlook</w:t>
            </w:r>
            <w:r>
              <w:t xml:space="preserve"> and Critical Thinker </w:t>
            </w:r>
            <w:r w:rsidR="00E74085" w:rsidRPr="00E74085">
              <w:t>Award Certificates</w:t>
            </w:r>
          </w:p>
        </w:tc>
      </w:tr>
      <w:tr w:rsidR="00E74085" w14:paraId="776A4708" w14:textId="77777777" w:rsidTr="00CC6A6E">
        <w:tc>
          <w:tcPr>
            <w:tcW w:w="3055" w:type="dxa"/>
          </w:tcPr>
          <w:p w14:paraId="1BE24336" w14:textId="2E1C1642" w:rsidR="00E74085" w:rsidRPr="00E74085" w:rsidRDefault="00E74085" w:rsidP="00BD0E9C">
            <w:pPr>
              <w:spacing w:line="360" w:lineRule="auto"/>
              <w:rPr>
                <w:b/>
                <w:bCs/>
              </w:rPr>
            </w:pPr>
            <w:r w:rsidRPr="00E74085">
              <w:rPr>
                <w:b/>
                <w:bCs/>
              </w:rPr>
              <w:t xml:space="preserve">Third price </w:t>
            </w:r>
          </w:p>
        </w:tc>
        <w:tc>
          <w:tcPr>
            <w:tcW w:w="7730" w:type="dxa"/>
          </w:tcPr>
          <w:p w14:paraId="37BB0A6C" w14:textId="77777777" w:rsidR="00E74085" w:rsidRPr="00E74085" w:rsidRDefault="00E74085" w:rsidP="00E74085">
            <w:pPr>
              <w:pStyle w:val="ListParagraph"/>
              <w:numPr>
                <w:ilvl w:val="0"/>
                <w:numId w:val="10"/>
              </w:numPr>
              <w:ind w:left="166" w:hanging="180"/>
            </w:pPr>
            <w:proofErr w:type="spellStart"/>
            <w:r w:rsidRPr="00E74085">
              <w:t>Qlik</w:t>
            </w:r>
            <w:proofErr w:type="spellEnd"/>
            <w:r w:rsidRPr="00E74085">
              <w:t xml:space="preserve"> Souvenir</w:t>
            </w:r>
          </w:p>
          <w:p w14:paraId="5239331A" w14:textId="124F8C3C" w:rsidR="00E74085" w:rsidRPr="00E74085" w:rsidRDefault="00E74085" w:rsidP="00E74085">
            <w:pPr>
              <w:pStyle w:val="ListParagraph"/>
              <w:numPr>
                <w:ilvl w:val="0"/>
                <w:numId w:val="10"/>
              </w:numPr>
              <w:ind w:left="166" w:hanging="180"/>
            </w:pPr>
            <w:r w:rsidRPr="00E74085">
              <w:t>Knowledgeable Award Certificates</w:t>
            </w:r>
          </w:p>
        </w:tc>
      </w:tr>
      <w:tr w:rsidR="00C1546B" w14:paraId="49F9B84E" w14:textId="77777777" w:rsidTr="008F34E5">
        <w:tc>
          <w:tcPr>
            <w:tcW w:w="3055" w:type="dxa"/>
          </w:tcPr>
          <w:p w14:paraId="7F2ECE34" w14:textId="77777777" w:rsidR="00C1546B" w:rsidRPr="00E74085" w:rsidRDefault="00C1546B" w:rsidP="008F34E5">
            <w:pPr>
              <w:spacing w:line="360" w:lineRule="auto"/>
              <w:rPr>
                <w:b/>
                <w:bCs/>
              </w:rPr>
            </w:pPr>
            <w:r>
              <w:rPr>
                <w:b/>
                <w:bCs/>
              </w:rPr>
              <w:t>Best Business Concept</w:t>
            </w:r>
          </w:p>
        </w:tc>
        <w:tc>
          <w:tcPr>
            <w:tcW w:w="7730" w:type="dxa"/>
          </w:tcPr>
          <w:p w14:paraId="228D735E" w14:textId="77777777" w:rsidR="00C1546B" w:rsidRDefault="00C1546B" w:rsidP="008F34E5">
            <w:pPr>
              <w:pStyle w:val="ListParagraph"/>
              <w:numPr>
                <w:ilvl w:val="0"/>
                <w:numId w:val="10"/>
              </w:numPr>
              <w:ind w:left="166" w:hanging="180"/>
            </w:pPr>
            <w:proofErr w:type="spellStart"/>
            <w:r w:rsidRPr="00E74085">
              <w:t>Qlik</w:t>
            </w:r>
            <w:proofErr w:type="spellEnd"/>
            <w:r w:rsidRPr="00E74085">
              <w:t xml:space="preserve"> Souvenir</w:t>
            </w:r>
          </w:p>
          <w:p w14:paraId="278F92A6" w14:textId="77777777" w:rsidR="00C1546B" w:rsidRPr="00FC7F7C" w:rsidRDefault="00C1546B" w:rsidP="008F34E5">
            <w:pPr>
              <w:pStyle w:val="ListParagraph"/>
              <w:numPr>
                <w:ilvl w:val="0"/>
                <w:numId w:val="10"/>
              </w:numPr>
              <w:ind w:left="166" w:hanging="180"/>
            </w:pPr>
            <w:r>
              <w:t>Problem Solver Award Certificates</w:t>
            </w:r>
          </w:p>
        </w:tc>
      </w:tr>
      <w:tr w:rsidR="00E74085" w14:paraId="2D4FC50E" w14:textId="77777777" w:rsidTr="00CC6A6E">
        <w:tc>
          <w:tcPr>
            <w:tcW w:w="3055" w:type="dxa"/>
          </w:tcPr>
          <w:p w14:paraId="4333EEE6" w14:textId="068EADF5" w:rsidR="00E74085" w:rsidRPr="00E74085" w:rsidRDefault="00E74085" w:rsidP="00E74085">
            <w:pPr>
              <w:spacing w:line="360" w:lineRule="auto"/>
              <w:rPr>
                <w:b/>
                <w:bCs/>
              </w:rPr>
            </w:pPr>
            <w:r w:rsidRPr="00E74085">
              <w:rPr>
                <w:b/>
                <w:bCs/>
              </w:rPr>
              <w:t xml:space="preserve">Other groups for participate </w:t>
            </w:r>
          </w:p>
        </w:tc>
        <w:tc>
          <w:tcPr>
            <w:tcW w:w="7730" w:type="dxa"/>
          </w:tcPr>
          <w:p w14:paraId="3A60C419" w14:textId="3AC40F70" w:rsidR="00E74085" w:rsidRPr="00E74085" w:rsidRDefault="00E74085" w:rsidP="00E74085">
            <w:r w:rsidRPr="00E74085">
              <w:t>Team Spirit</w:t>
            </w:r>
            <w:r>
              <w:t xml:space="preserve"> and Risk Taker Award Certificates</w:t>
            </w:r>
          </w:p>
        </w:tc>
      </w:tr>
    </w:tbl>
    <w:p w14:paraId="0D852D33" w14:textId="77777777" w:rsidR="00DF7360" w:rsidRDefault="00DF7360" w:rsidP="00BD0E9C">
      <w:pPr>
        <w:spacing w:after="0" w:line="360" w:lineRule="auto"/>
      </w:pPr>
    </w:p>
    <w:p w14:paraId="04A00C88" w14:textId="77777777" w:rsidR="00A80EF6" w:rsidRPr="00DF7360" w:rsidRDefault="00A80EF6" w:rsidP="00A80EF6">
      <w:pPr>
        <w:spacing w:after="0" w:line="360" w:lineRule="auto"/>
        <w:rPr>
          <w:b/>
          <w:bCs/>
          <w:u w:val="single"/>
        </w:rPr>
      </w:pPr>
      <w:r w:rsidRPr="00DF7360">
        <w:rPr>
          <w:b/>
          <w:bCs/>
          <w:u w:val="single"/>
        </w:rPr>
        <w:t>Contacts for Enquiry</w:t>
      </w:r>
    </w:p>
    <w:tbl>
      <w:tblPr>
        <w:tblStyle w:val="TableGrid"/>
        <w:tblW w:w="10785"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4675"/>
        <w:gridCol w:w="6110"/>
      </w:tblGrid>
      <w:tr w:rsidR="00A80EF6" w14:paraId="1F260EF7" w14:textId="77777777" w:rsidTr="00CC6A6E">
        <w:tc>
          <w:tcPr>
            <w:tcW w:w="10785" w:type="dxa"/>
            <w:gridSpan w:val="2"/>
            <w:shd w:val="clear" w:color="auto" w:fill="0033CC"/>
          </w:tcPr>
          <w:p w14:paraId="0B0D7AA0" w14:textId="77777777" w:rsidR="00A80EF6" w:rsidRPr="00DF7360" w:rsidRDefault="00A80EF6" w:rsidP="008F34E5">
            <w:pPr>
              <w:spacing w:line="360" w:lineRule="auto"/>
              <w:jc w:val="center"/>
              <w:rPr>
                <w:b/>
                <w:bCs/>
              </w:rPr>
            </w:pPr>
            <w:r>
              <w:rPr>
                <w:b/>
                <w:bCs/>
              </w:rPr>
              <w:t>Contact for Enquiry</w:t>
            </w:r>
          </w:p>
        </w:tc>
      </w:tr>
      <w:tr w:rsidR="00A80EF6" w14:paraId="347C2447" w14:textId="77777777" w:rsidTr="00CC6A6E">
        <w:tc>
          <w:tcPr>
            <w:tcW w:w="4675" w:type="dxa"/>
          </w:tcPr>
          <w:p w14:paraId="29A5C32D" w14:textId="4EB11347" w:rsidR="00A80EF6" w:rsidRPr="00205D47" w:rsidRDefault="00A80EF6" w:rsidP="008F34E5">
            <w:pPr>
              <w:spacing w:line="360" w:lineRule="auto"/>
              <w:rPr>
                <w:b/>
                <w:bCs/>
              </w:rPr>
            </w:pPr>
            <w:r w:rsidRPr="00DF7360">
              <w:rPr>
                <w:b/>
                <w:bCs/>
              </w:rPr>
              <w:t>Madonna University (about the business case and competition)</w:t>
            </w:r>
          </w:p>
        </w:tc>
        <w:tc>
          <w:tcPr>
            <w:tcW w:w="6110" w:type="dxa"/>
          </w:tcPr>
          <w:p w14:paraId="3E532541" w14:textId="77777777" w:rsidR="00205D47" w:rsidRDefault="00205D47" w:rsidP="00205D47">
            <w:pPr>
              <w:spacing w:line="360" w:lineRule="auto"/>
            </w:pPr>
            <w:r>
              <w:t>Contact Person: Prof Adela Lau</w:t>
            </w:r>
          </w:p>
          <w:p w14:paraId="28D5FDF3" w14:textId="7A3D7064" w:rsidR="00A80EF6" w:rsidRDefault="00205D47" w:rsidP="00205D47">
            <w:pPr>
              <w:spacing w:line="360" w:lineRule="auto"/>
            </w:pPr>
            <w:r>
              <w:t>Email: slau@madonna.edu</w:t>
            </w:r>
            <w:r w:rsidRPr="00DF7360">
              <w:rPr>
                <w:b/>
                <w:bCs/>
              </w:rPr>
              <w:t xml:space="preserve"> </w:t>
            </w:r>
          </w:p>
        </w:tc>
      </w:tr>
      <w:tr w:rsidR="00205D47" w14:paraId="39917662" w14:textId="77777777" w:rsidTr="00CC6A6E">
        <w:tc>
          <w:tcPr>
            <w:tcW w:w="4675" w:type="dxa"/>
          </w:tcPr>
          <w:p w14:paraId="627A2C01" w14:textId="06C50081" w:rsidR="00205D47" w:rsidRPr="00DF7360" w:rsidRDefault="00205D47" w:rsidP="00205D47">
            <w:pPr>
              <w:spacing w:line="360" w:lineRule="auto"/>
              <w:rPr>
                <w:b/>
                <w:bCs/>
              </w:rPr>
            </w:pPr>
            <w:proofErr w:type="spellStart"/>
            <w:r w:rsidRPr="00DF7360">
              <w:rPr>
                <w:b/>
                <w:bCs/>
              </w:rPr>
              <w:t>Qlik</w:t>
            </w:r>
            <w:proofErr w:type="spellEnd"/>
            <w:r w:rsidRPr="00DF7360">
              <w:rPr>
                <w:b/>
                <w:bCs/>
              </w:rPr>
              <w:t xml:space="preserve"> (</w:t>
            </w:r>
            <w:r>
              <w:rPr>
                <w:b/>
                <w:bCs/>
              </w:rPr>
              <w:t>a</w:t>
            </w:r>
            <w:r w:rsidRPr="00DF7360">
              <w:rPr>
                <w:b/>
                <w:bCs/>
              </w:rPr>
              <w:t xml:space="preserve">bout the </w:t>
            </w:r>
            <w:proofErr w:type="spellStart"/>
            <w:r w:rsidRPr="00DF7360">
              <w:rPr>
                <w:b/>
                <w:bCs/>
              </w:rPr>
              <w:t>Qlik</w:t>
            </w:r>
            <w:proofErr w:type="spellEnd"/>
            <w:r w:rsidRPr="00DF7360">
              <w:rPr>
                <w:b/>
                <w:bCs/>
              </w:rPr>
              <w:t xml:space="preserve"> academic program and technical support)</w:t>
            </w:r>
          </w:p>
        </w:tc>
        <w:tc>
          <w:tcPr>
            <w:tcW w:w="6110" w:type="dxa"/>
          </w:tcPr>
          <w:p w14:paraId="178B7AA6" w14:textId="77777777" w:rsidR="00205D47" w:rsidRDefault="00205D47" w:rsidP="00205D47">
            <w:pPr>
              <w:spacing w:line="360" w:lineRule="auto"/>
            </w:pPr>
            <w:r>
              <w:t>Contact Person: Ms Sarah Miller</w:t>
            </w:r>
          </w:p>
          <w:p w14:paraId="03F71947" w14:textId="23D7B8DA" w:rsidR="00205D47" w:rsidRPr="00DF7360" w:rsidRDefault="00205D47" w:rsidP="00F340A3">
            <w:pPr>
              <w:spacing w:line="360" w:lineRule="auto"/>
              <w:rPr>
                <w:b/>
                <w:bCs/>
              </w:rPr>
            </w:pPr>
            <w:r>
              <w:t xml:space="preserve">Email: </w:t>
            </w:r>
            <w:r w:rsidR="004D2114" w:rsidRPr="00F340A3">
              <w:rPr>
                <w:color w:val="000000" w:themeColor="text1"/>
              </w:rPr>
              <w:t>academicprogram@qlik.com</w:t>
            </w:r>
          </w:p>
        </w:tc>
      </w:tr>
    </w:tbl>
    <w:p w14:paraId="5081B828" w14:textId="1DCE46BC" w:rsidR="00DF7360" w:rsidRDefault="00DF7360" w:rsidP="00BD0E9C">
      <w:pPr>
        <w:spacing w:after="0" w:line="360" w:lineRule="auto"/>
      </w:pPr>
    </w:p>
    <w:p w14:paraId="0D7C6DD9" w14:textId="77777777" w:rsidR="00AB0DF1" w:rsidRDefault="00AB0DF1" w:rsidP="00BD0E9C">
      <w:pPr>
        <w:spacing w:after="0" w:line="360" w:lineRule="auto"/>
      </w:pPr>
    </w:p>
    <w:p w14:paraId="7E1F89B2" w14:textId="229F2F6B" w:rsidR="000F18CF" w:rsidRDefault="000F18CF" w:rsidP="00BD0E9C">
      <w:pPr>
        <w:spacing w:after="0" w:line="360" w:lineRule="auto"/>
      </w:pPr>
      <w:r>
        <w:br w:type="page"/>
      </w:r>
    </w:p>
    <w:p w14:paraId="1AF263A2" w14:textId="51EDCF2F" w:rsidR="000F18CF" w:rsidRDefault="000F18CF" w:rsidP="004D09C9">
      <w:pPr>
        <w:jc w:val="center"/>
        <w:rPr>
          <w:b/>
          <w:sz w:val="28"/>
          <w:szCs w:val="28"/>
        </w:rPr>
      </w:pPr>
      <w:r w:rsidRPr="001D4E95">
        <w:rPr>
          <w:b/>
          <w:sz w:val="28"/>
          <w:szCs w:val="28"/>
        </w:rPr>
        <w:t>Registration</w:t>
      </w:r>
      <w:r w:rsidR="004D09C9" w:rsidRPr="001D4E95">
        <w:rPr>
          <w:b/>
          <w:sz w:val="28"/>
          <w:szCs w:val="28"/>
        </w:rPr>
        <w:t xml:space="preserve"> Form</w:t>
      </w:r>
    </w:p>
    <w:p w14:paraId="5D455417" w14:textId="3238259C" w:rsidR="001D4E95" w:rsidRPr="001D4E95" w:rsidRDefault="001D4E95" w:rsidP="00C30EF7">
      <w:pPr>
        <w:spacing w:after="0"/>
        <w:jc w:val="both"/>
        <w:rPr>
          <w:bCs/>
        </w:rPr>
      </w:pPr>
      <w:r w:rsidRPr="001D4E95">
        <w:rPr>
          <w:bCs/>
        </w:rPr>
        <w:t xml:space="preserve">Please fill in the following information and email to Prof Adela Lau at email </w:t>
      </w:r>
      <w:hyperlink r:id="rId25" w:history="1">
        <w:r w:rsidRPr="001D4E95">
          <w:rPr>
            <w:rStyle w:val="Hyperlink"/>
            <w:bCs/>
          </w:rPr>
          <w:t>slau@madonna.edu</w:t>
        </w:r>
      </w:hyperlink>
      <w:r w:rsidRPr="001D4E95">
        <w:rPr>
          <w:bCs/>
        </w:rPr>
        <w:t xml:space="preserve"> by </w:t>
      </w:r>
      <w:r w:rsidR="003738E9">
        <w:rPr>
          <w:bCs/>
        </w:rPr>
        <w:t>1</w:t>
      </w:r>
      <w:r w:rsidR="003738E9">
        <w:rPr>
          <w:bCs/>
          <w:vertAlign w:val="superscript"/>
        </w:rPr>
        <w:t>st</w:t>
      </w:r>
      <w:r w:rsidR="00841033">
        <w:rPr>
          <w:bCs/>
        </w:rPr>
        <w:t xml:space="preserve"> </w:t>
      </w:r>
      <w:r w:rsidR="003738E9">
        <w:rPr>
          <w:bCs/>
        </w:rPr>
        <w:t>Dec</w:t>
      </w:r>
      <w:r>
        <w:rPr>
          <w:bCs/>
        </w:rPr>
        <w:t xml:space="preserve"> </w:t>
      </w:r>
      <w:r w:rsidRPr="001D4E95">
        <w:rPr>
          <w:bCs/>
        </w:rPr>
        <w:t>2019</w:t>
      </w:r>
      <w:r>
        <w:rPr>
          <w:bCs/>
        </w:rPr>
        <w:t>.  The business case and prototype submission deadline</w:t>
      </w:r>
      <w:r w:rsidR="00C20A4E">
        <w:rPr>
          <w:bCs/>
        </w:rPr>
        <w:t>s is</w:t>
      </w:r>
      <w:r>
        <w:rPr>
          <w:bCs/>
        </w:rPr>
        <w:t xml:space="preserve"> on </w:t>
      </w:r>
      <w:r w:rsidR="00841033">
        <w:rPr>
          <w:bCs/>
        </w:rPr>
        <w:t>31</w:t>
      </w:r>
      <w:r w:rsidR="00841033">
        <w:rPr>
          <w:bCs/>
          <w:vertAlign w:val="superscript"/>
        </w:rPr>
        <w:t>st</w:t>
      </w:r>
      <w:r w:rsidR="00841033">
        <w:rPr>
          <w:bCs/>
        </w:rPr>
        <w:t xml:space="preserve"> </w:t>
      </w:r>
      <w:r>
        <w:rPr>
          <w:bCs/>
        </w:rPr>
        <w:t>Dec 2019</w:t>
      </w:r>
      <w:r w:rsidR="00841033">
        <w:rPr>
          <w:bCs/>
        </w:rPr>
        <w:t>.</w:t>
      </w:r>
    </w:p>
    <w:p w14:paraId="2B321BD0" w14:textId="7BD4C459" w:rsidR="001D4E95" w:rsidRPr="001D4E95" w:rsidRDefault="001D4E95" w:rsidP="0066025C">
      <w:pPr>
        <w:spacing w:after="0"/>
        <w:rPr>
          <w:b/>
          <w:lang w:val="en-SG"/>
        </w:rPr>
      </w:pPr>
    </w:p>
    <w:tbl>
      <w:tblPr>
        <w:tblStyle w:val="TableGrid"/>
        <w:tblW w:w="10795" w:type="dxa"/>
        <w:tblLook w:val="04A0" w:firstRow="1" w:lastRow="0" w:firstColumn="1" w:lastColumn="0" w:noHBand="0" w:noVBand="1"/>
      </w:tblPr>
      <w:tblGrid>
        <w:gridCol w:w="3325"/>
        <w:gridCol w:w="7470"/>
      </w:tblGrid>
      <w:tr w:rsidR="00876C71" w14:paraId="3DF8744F" w14:textId="77777777" w:rsidTr="0066025C">
        <w:tc>
          <w:tcPr>
            <w:tcW w:w="10795" w:type="dxa"/>
            <w:gridSpan w:val="2"/>
            <w:shd w:val="clear" w:color="auto" w:fill="0033CC"/>
          </w:tcPr>
          <w:p w14:paraId="5B07313A" w14:textId="002904C5" w:rsidR="00876C71" w:rsidRDefault="00876C71" w:rsidP="00876C71">
            <w:pPr>
              <w:jc w:val="center"/>
              <w:rPr>
                <w:b/>
              </w:rPr>
            </w:pPr>
            <w:r>
              <w:rPr>
                <w:b/>
              </w:rPr>
              <w:t>Registration Form</w:t>
            </w:r>
          </w:p>
        </w:tc>
      </w:tr>
      <w:tr w:rsidR="006A6B79" w14:paraId="09715B70" w14:textId="77777777" w:rsidTr="0066025C">
        <w:tc>
          <w:tcPr>
            <w:tcW w:w="3325" w:type="dxa"/>
          </w:tcPr>
          <w:p w14:paraId="2E277CFC" w14:textId="77777777" w:rsidR="006A6B79" w:rsidRDefault="006A6B79" w:rsidP="006A6B79">
            <w:pPr>
              <w:rPr>
                <w:b/>
              </w:rPr>
            </w:pPr>
            <w:r w:rsidRPr="004D09C9">
              <w:rPr>
                <w:b/>
              </w:rPr>
              <w:t>Institution:</w:t>
            </w:r>
          </w:p>
          <w:p w14:paraId="5C0086F9" w14:textId="7B921473" w:rsidR="006A6B79" w:rsidRPr="004D09C9" w:rsidRDefault="006A6B79" w:rsidP="006A6B79">
            <w:pPr>
              <w:rPr>
                <w:b/>
              </w:rPr>
            </w:pPr>
          </w:p>
        </w:tc>
        <w:tc>
          <w:tcPr>
            <w:tcW w:w="7470" w:type="dxa"/>
          </w:tcPr>
          <w:p w14:paraId="1B46E2A4" w14:textId="77777777" w:rsidR="006A6B79" w:rsidRDefault="006A6B79" w:rsidP="000F18CF">
            <w:pPr>
              <w:rPr>
                <w:b/>
              </w:rPr>
            </w:pPr>
          </w:p>
        </w:tc>
      </w:tr>
      <w:tr w:rsidR="006A6B79" w14:paraId="0C199694" w14:textId="77777777" w:rsidTr="0066025C">
        <w:tc>
          <w:tcPr>
            <w:tcW w:w="3325" w:type="dxa"/>
          </w:tcPr>
          <w:p w14:paraId="0E290C3F" w14:textId="77777777" w:rsidR="006A6B79" w:rsidRPr="004D09C9" w:rsidRDefault="006A6B79" w:rsidP="006A6B79">
            <w:pPr>
              <w:rPr>
                <w:b/>
              </w:rPr>
            </w:pPr>
            <w:r w:rsidRPr="004D09C9">
              <w:rPr>
                <w:b/>
              </w:rPr>
              <w:t xml:space="preserve">Study Program: </w:t>
            </w:r>
          </w:p>
          <w:p w14:paraId="1A4DBDB9" w14:textId="77777777" w:rsidR="006A6B79" w:rsidRDefault="006A6B79" w:rsidP="000F18CF">
            <w:pPr>
              <w:rPr>
                <w:b/>
              </w:rPr>
            </w:pPr>
          </w:p>
        </w:tc>
        <w:tc>
          <w:tcPr>
            <w:tcW w:w="7470" w:type="dxa"/>
          </w:tcPr>
          <w:p w14:paraId="337434C7" w14:textId="77777777" w:rsidR="006A6B79" w:rsidRDefault="006A6B79" w:rsidP="000F18CF">
            <w:pPr>
              <w:rPr>
                <w:b/>
              </w:rPr>
            </w:pPr>
          </w:p>
        </w:tc>
      </w:tr>
      <w:tr w:rsidR="006A6B79" w14:paraId="0AF08DB5" w14:textId="77777777" w:rsidTr="0066025C">
        <w:tc>
          <w:tcPr>
            <w:tcW w:w="3325" w:type="dxa"/>
          </w:tcPr>
          <w:p w14:paraId="1A8BCD5C" w14:textId="77777777" w:rsidR="006A6B79" w:rsidRPr="004D09C9" w:rsidRDefault="006A6B79" w:rsidP="006A6B79">
            <w:pPr>
              <w:rPr>
                <w:b/>
              </w:rPr>
            </w:pPr>
            <w:r w:rsidRPr="004D09C9">
              <w:rPr>
                <w:b/>
              </w:rPr>
              <w:t>Year of Study:</w:t>
            </w:r>
          </w:p>
          <w:p w14:paraId="4CB26EE7" w14:textId="77777777" w:rsidR="006A6B79" w:rsidRDefault="006A6B79" w:rsidP="000F18CF">
            <w:pPr>
              <w:rPr>
                <w:b/>
              </w:rPr>
            </w:pPr>
          </w:p>
        </w:tc>
        <w:tc>
          <w:tcPr>
            <w:tcW w:w="7470" w:type="dxa"/>
          </w:tcPr>
          <w:p w14:paraId="7455642A" w14:textId="77777777" w:rsidR="006A6B79" w:rsidRDefault="006A6B79" w:rsidP="000F18CF">
            <w:pPr>
              <w:rPr>
                <w:b/>
              </w:rPr>
            </w:pPr>
          </w:p>
        </w:tc>
      </w:tr>
      <w:tr w:rsidR="006A6B79" w14:paraId="4E9D1CA1" w14:textId="77777777" w:rsidTr="0066025C">
        <w:tc>
          <w:tcPr>
            <w:tcW w:w="3325" w:type="dxa"/>
          </w:tcPr>
          <w:p w14:paraId="629592C3" w14:textId="77777777" w:rsidR="006A6B79" w:rsidRPr="004D09C9" w:rsidRDefault="006A6B79" w:rsidP="006A6B79">
            <w:pPr>
              <w:rPr>
                <w:b/>
              </w:rPr>
            </w:pPr>
            <w:r w:rsidRPr="004D09C9">
              <w:rPr>
                <w:b/>
              </w:rPr>
              <w:t>Name:</w:t>
            </w:r>
          </w:p>
          <w:p w14:paraId="49790257" w14:textId="54ADEFDB" w:rsidR="006A6B79" w:rsidRDefault="005C0368" w:rsidP="000F18CF">
            <w:pPr>
              <w:rPr>
                <w:b/>
              </w:rPr>
            </w:pPr>
            <w:r>
              <w:rPr>
                <w:b/>
              </w:rPr>
              <w:t>(*please mark down who the team leader and member are.)</w:t>
            </w:r>
          </w:p>
        </w:tc>
        <w:tc>
          <w:tcPr>
            <w:tcW w:w="7470" w:type="dxa"/>
          </w:tcPr>
          <w:p w14:paraId="425B962D" w14:textId="19566ABF" w:rsidR="006A6B79" w:rsidRDefault="006A6B79" w:rsidP="005C0368">
            <w:pPr>
              <w:rPr>
                <w:b/>
              </w:rPr>
            </w:pPr>
          </w:p>
        </w:tc>
      </w:tr>
      <w:tr w:rsidR="006A6B79" w14:paraId="3DC71C0D" w14:textId="77777777" w:rsidTr="0066025C">
        <w:tc>
          <w:tcPr>
            <w:tcW w:w="3325" w:type="dxa"/>
          </w:tcPr>
          <w:p w14:paraId="7AC81A18" w14:textId="77777777" w:rsidR="006A6B79" w:rsidRPr="004D09C9" w:rsidRDefault="006A6B79" w:rsidP="006A6B79">
            <w:pPr>
              <w:rPr>
                <w:b/>
              </w:rPr>
            </w:pPr>
            <w:r w:rsidRPr="004D09C9">
              <w:rPr>
                <w:b/>
              </w:rPr>
              <w:t>Email:</w:t>
            </w:r>
          </w:p>
          <w:p w14:paraId="7C6035FC" w14:textId="77777777" w:rsidR="006A6B79" w:rsidRDefault="006A6B79" w:rsidP="000F18CF">
            <w:pPr>
              <w:rPr>
                <w:b/>
              </w:rPr>
            </w:pPr>
          </w:p>
        </w:tc>
        <w:tc>
          <w:tcPr>
            <w:tcW w:w="7470" w:type="dxa"/>
          </w:tcPr>
          <w:p w14:paraId="1203FB29" w14:textId="083F03D9" w:rsidR="005C0368" w:rsidRPr="006A6B79" w:rsidRDefault="005C0368" w:rsidP="006A6B79">
            <w:pPr>
              <w:rPr>
                <w:b/>
              </w:rPr>
            </w:pPr>
          </w:p>
        </w:tc>
      </w:tr>
      <w:tr w:rsidR="006A6B79" w14:paraId="372FEE04" w14:textId="77777777" w:rsidTr="0066025C">
        <w:tc>
          <w:tcPr>
            <w:tcW w:w="3325" w:type="dxa"/>
          </w:tcPr>
          <w:p w14:paraId="64D92EEB" w14:textId="0FD1259F" w:rsidR="006A6B79" w:rsidRDefault="006A6B79" w:rsidP="006A6B79">
            <w:pPr>
              <w:rPr>
                <w:b/>
              </w:rPr>
            </w:pPr>
            <w:r>
              <w:rPr>
                <w:b/>
              </w:rPr>
              <w:t>Mobile Phone Number:</w:t>
            </w:r>
          </w:p>
          <w:p w14:paraId="28ACCE4B" w14:textId="56390748" w:rsidR="006A6B79" w:rsidRPr="004D09C9" w:rsidRDefault="006A6B79" w:rsidP="006A6B79">
            <w:pPr>
              <w:rPr>
                <w:b/>
              </w:rPr>
            </w:pPr>
          </w:p>
        </w:tc>
        <w:tc>
          <w:tcPr>
            <w:tcW w:w="7470" w:type="dxa"/>
          </w:tcPr>
          <w:p w14:paraId="0872CD05" w14:textId="77777777" w:rsidR="006A6B79" w:rsidRPr="006A6B79" w:rsidRDefault="006A6B79" w:rsidP="006A6B79">
            <w:pPr>
              <w:rPr>
                <w:b/>
              </w:rPr>
            </w:pPr>
          </w:p>
        </w:tc>
      </w:tr>
      <w:tr w:rsidR="006A6B79" w14:paraId="1E66106C" w14:textId="77777777" w:rsidTr="0066025C">
        <w:tc>
          <w:tcPr>
            <w:tcW w:w="3325" w:type="dxa"/>
          </w:tcPr>
          <w:p w14:paraId="6C97AE30" w14:textId="77777777" w:rsidR="006A6B79" w:rsidRPr="004D09C9" w:rsidRDefault="006A6B79" w:rsidP="006A6B79">
            <w:pPr>
              <w:rPr>
                <w:b/>
              </w:rPr>
            </w:pPr>
            <w:r w:rsidRPr="004D09C9">
              <w:rPr>
                <w:b/>
              </w:rPr>
              <w:t>Who are you?</w:t>
            </w:r>
          </w:p>
          <w:p w14:paraId="1A8BF57E" w14:textId="77777777" w:rsidR="006A6B79" w:rsidRDefault="006A6B79" w:rsidP="000F18CF">
            <w:pPr>
              <w:rPr>
                <w:b/>
              </w:rPr>
            </w:pPr>
          </w:p>
        </w:tc>
        <w:tc>
          <w:tcPr>
            <w:tcW w:w="7470" w:type="dxa"/>
          </w:tcPr>
          <w:p w14:paraId="0636B7C5" w14:textId="77777777" w:rsidR="006A6B79" w:rsidRPr="006A6B79" w:rsidRDefault="006A6B79" w:rsidP="006A6B79">
            <w:pPr>
              <w:pStyle w:val="ListParagraph"/>
              <w:numPr>
                <w:ilvl w:val="0"/>
                <w:numId w:val="6"/>
              </w:numPr>
              <w:ind w:left="256" w:hanging="256"/>
              <w:rPr>
                <w:b/>
              </w:rPr>
            </w:pPr>
            <w:r w:rsidRPr="006A6B79">
              <w:rPr>
                <w:b/>
              </w:rPr>
              <w:t>Undergraduate Student</w:t>
            </w:r>
          </w:p>
          <w:p w14:paraId="0655A34A" w14:textId="0CE478E3" w:rsidR="006A6B79" w:rsidRPr="006A6B79" w:rsidRDefault="006A6B79" w:rsidP="000F18CF">
            <w:pPr>
              <w:pStyle w:val="ListParagraph"/>
              <w:numPr>
                <w:ilvl w:val="0"/>
                <w:numId w:val="6"/>
              </w:numPr>
              <w:ind w:left="256" w:hanging="256"/>
              <w:rPr>
                <w:b/>
              </w:rPr>
            </w:pPr>
            <w:r w:rsidRPr="006A6B79">
              <w:rPr>
                <w:b/>
              </w:rPr>
              <w:t>Postgraduate student</w:t>
            </w:r>
          </w:p>
        </w:tc>
      </w:tr>
    </w:tbl>
    <w:p w14:paraId="4304CADE" w14:textId="798E621A" w:rsidR="006A6B79" w:rsidRPr="00C30EF7" w:rsidRDefault="006A6B79" w:rsidP="00C30EF7">
      <w:pPr>
        <w:spacing w:after="0"/>
        <w:rPr>
          <w:b/>
          <w:sz w:val="16"/>
          <w:szCs w:val="16"/>
          <w:vertAlign w:val="subscript"/>
        </w:rPr>
      </w:pPr>
    </w:p>
    <w:tbl>
      <w:tblPr>
        <w:tblStyle w:val="TableGrid"/>
        <w:tblW w:w="10795" w:type="dxa"/>
        <w:tblLook w:val="04A0" w:firstRow="1" w:lastRow="0" w:firstColumn="1" w:lastColumn="0" w:noHBand="0" w:noVBand="1"/>
      </w:tblPr>
      <w:tblGrid>
        <w:gridCol w:w="3505"/>
        <w:gridCol w:w="7290"/>
      </w:tblGrid>
      <w:tr w:rsidR="00876C71" w14:paraId="02F62CE9" w14:textId="77777777" w:rsidTr="0066025C">
        <w:tc>
          <w:tcPr>
            <w:tcW w:w="10795" w:type="dxa"/>
            <w:gridSpan w:val="2"/>
            <w:shd w:val="clear" w:color="auto" w:fill="0033CC"/>
          </w:tcPr>
          <w:p w14:paraId="52DCFD81" w14:textId="1C5E8760" w:rsidR="00876C71" w:rsidRDefault="00876C71" w:rsidP="00876C71">
            <w:pPr>
              <w:jc w:val="center"/>
              <w:rPr>
                <w:b/>
              </w:rPr>
            </w:pPr>
            <w:r>
              <w:rPr>
                <w:b/>
              </w:rPr>
              <w:t>Requirement of Submission</w:t>
            </w:r>
          </w:p>
        </w:tc>
      </w:tr>
      <w:tr w:rsidR="00D313E4" w14:paraId="4E6A4501" w14:textId="77777777" w:rsidTr="00FC7F7C">
        <w:tc>
          <w:tcPr>
            <w:tcW w:w="3505" w:type="dxa"/>
          </w:tcPr>
          <w:p w14:paraId="1DBF484B" w14:textId="3626FB9A" w:rsidR="00D313E4" w:rsidRDefault="00D313E4" w:rsidP="000F18CF">
            <w:pPr>
              <w:rPr>
                <w:b/>
              </w:rPr>
            </w:pPr>
            <w:r>
              <w:rPr>
                <w:b/>
              </w:rPr>
              <w:t>Number of Participates in Each Team:</w:t>
            </w:r>
          </w:p>
        </w:tc>
        <w:tc>
          <w:tcPr>
            <w:tcW w:w="7290" w:type="dxa"/>
          </w:tcPr>
          <w:p w14:paraId="4E452A08" w14:textId="32907FD2" w:rsidR="00D313E4" w:rsidRDefault="005717C4" w:rsidP="000F18CF">
            <w:pPr>
              <w:rPr>
                <w:b/>
              </w:rPr>
            </w:pPr>
            <w:r>
              <w:rPr>
                <w:b/>
              </w:rPr>
              <w:t>1-3 people</w:t>
            </w:r>
          </w:p>
        </w:tc>
      </w:tr>
      <w:tr w:rsidR="00D313E4" w14:paraId="145D3658" w14:textId="77777777" w:rsidTr="00FC7F7C">
        <w:tc>
          <w:tcPr>
            <w:tcW w:w="3505" w:type="dxa"/>
          </w:tcPr>
          <w:p w14:paraId="674CB5A8" w14:textId="77777777" w:rsidR="00D313E4" w:rsidRDefault="00D313E4" w:rsidP="00D313E4">
            <w:pPr>
              <w:rPr>
                <w:b/>
              </w:rPr>
            </w:pPr>
            <w:r>
              <w:rPr>
                <w:b/>
              </w:rPr>
              <w:t>Format of Business Case</w:t>
            </w:r>
          </w:p>
          <w:p w14:paraId="7148BFB5" w14:textId="77777777" w:rsidR="00D313E4" w:rsidRPr="00841033" w:rsidRDefault="00D313E4" w:rsidP="000F18CF">
            <w:pPr>
              <w:rPr>
                <w:rFonts w:cstheme="minorHAnsi"/>
                <w:b/>
              </w:rPr>
            </w:pPr>
          </w:p>
        </w:tc>
        <w:tc>
          <w:tcPr>
            <w:tcW w:w="7290" w:type="dxa"/>
          </w:tcPr>
          <w:p w14:paraId="7AB509DD" w14:textId="77777777" w:rsidR="005717C4" w:rsidRPr="005717C4" w:rsidRDefault="005717C4" w:rsidP="005717C4">
            <w:pPr>
              <w:pStyle w:val="NormalWeb"/>
              <w:spacing w:before="0" w:beforeAutospacing="0" w:after="0" w:afterAutospacing="0"/>
              <w:rPr>
                <w:rFonts w:asciiTheme="minorHAnsi" w:hAnsiTheme="minorHAnsi" w:cstheme="minorHAnsi"/>
                <w:bCs/>
                <w:sz w:val="22"/>
                <w:szCs w:val="22"/>
                <w:u w:val="single"/>
              </w:rPr>
            </w:pPr>
            <w:r w:rsidRPr="005717C4">
              <w:rPr>
                <w:rFonts w:asciiTheme="minorHAnsi" w:hAnsiTheme="minorHAnsi" w:cstheme="minorHAnsi"/>
                <w:bCs/>
                <w:sz w:val="22"/>
                <w:szCs w:val="22"/>
                <w:u w:val="single"/>
              </w:rPr>
              <w:t xml:space="preserve">Number of words: </w:t>
            </w:r>
          </w:p>
          <w:p w14:paraId="4FD8BD46" w14:textId="1AE33686" w:rsidR="00D313E4" w:rsidRDefault="005717C4"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The case writing should have minimum 2000 words</w:t>
            </w:r>
            <w:r w:rsidR="00184405">
              <w:rPr>
                <w:rFonts w:asciiTheme="minorHAnsi" w:hAnsiTheme="minorHAnsi" w:cstheme="minorHAnsi"/>
                <w:bCs/>
                <w:sz w:val="22"/>
                <w:szCs w:val="22"/>
              </w:rPr>
              <w:t xml:space="preserve"> (around 5 pages)</w:t>
            </w:r>
            <w:r>
              <w:rPr>
                <w:rFonts w:asciiTheme="minorHAnsi" w:hAnsiTheme="minorHAnsi" w:cstheme="minorHAnsi"/>
                <w:bCs/>
                <w:sz w:val="22"/>
                <w:szCs w:val="22"/>
              </w:rPr>
              <w:t xml:space="preserve"> and not more than 4000 words</w:t>
            </w:r>
            <w:r w:rsidR="00184405">
              <w:rPr>
                <w:rFonts w:asciiTheme="minorHAnsi" w:hAnsiTheme="minorHAnsi" w:cstheme="minorHAnsi"/>
                <w:bCs/>
                <w:sz w:val="22"/>
                <w:szCs w:val="22"/>
              </w:rPr>
              <w:t xml:space="preserve"> (around 8 pages)</w:t>
            </w:r>
            <w:r>
              <w:rPr>
                <w:rFonts w:asciiTheme="minorHAnsi" w:hAnsiTheme="minorHAnsi" w:cstheme="minorHAnsi"/>
                <w:bCs/>
                <w:sz w:val="22"/>
                <w:szCs w:val="22"/>
              </w:rPr>
              <w:t>.</w:t>
            </w:r>
          </w:p>
          <w:p w14:paraId="3ACFF6FC" w14:textId="77777777" w:rsidR="00FC7F7C" w:rsidRDefault="00FC7F7C" w:rsidP="005717C4">
            <w:pPr>
              <w:pStyle w:val="NormalWeb"/>
              <w:spacing w:before="0" w:beforeAutospacing="0" w:after="0" w:afterAutospacing="0"/>
              <w:rPr>
                <w:rFonts w:asciiTheme="minorHAnsi" w:hAnsiTheme="minorHAnsi" w:cstheme="minorHAnsi"/>
                <w:bCs/>
                <w:sz w:val="22"/>
                <w:szCs w:val="22"/>
                <w:u w:val="single"/>
              </w:rPr>
            </w:pPr>
          </w:p>
          <w:p w14:paraId="09608853" w14:textId="53AD4F81" w:rsidR="005717C4" w:rsidRPr="00184405" w:rsidRDefault="00184405" w:rsidP="005717C4">
            <w:pPr>
              <w:pStyle w:val="NormalWeb"/>
              <w:spacing w:before="0" w:beforeAutospacing="0" w:after="0" w:afterAutospacing="0"/>
              <w:rPr>
                <w:rFonts w:asciiTheme="minorHAnsi" w:hAnsiTheme="minorHAnsi" w:cstheme="minorHAnsi"/>
                <w:bCs/>
                <w:sz w:val="22"/>
                <w:szCs w:val="22"/>
                <w:u w:val="single"/>
              </w:rPr>
            </w:pPr>
            <w:r>
              <w:rPr>
                <w:rFonts w:asciiTheme="minorHAnsi" w:hAnsiTheme="minorHAnsi" w:cstheme="minorHAnsi"/>
                <w:bCs/>
                <w:sz w:val="22"/>
                <w:szCs w:val="22"/>
                <w:u w:val="single"/>
              </w:rPr>
              <w:t xml:space="preserve">Case </w:t>
            </w:r>
            <w:r w:rsidR="00CF754D">
              <w:rPr>
                <w:rFonts w:asciiTheme="minorHAnsi" w:hAnsiTheme="minorHAnsi" w:cstheme="minorHAnsi"/>
                <w:bCs/>
                <w:sz w:val="22"/>
                <w:szCs w:val="22"/>
                <w:u w:val="single"/>
              </w:rPr>
              <w:t xml:space="preserve">Writing </w:t>
            </w:r>
            <w:r w:rsidR="005717C4" w:rsidRPr="00184405">
              <w:rPr>
                <w:rFonts w:asciiTheme="minorHAnsi" w:hAnsiTheme="minorHAnsi" w:cstheme="minorHAnsi"/>
                <w:bCs/>
                <w:sz w:val="22"/>
                <w:szCs w:val="22"/>
                <w:u w:val="single"/>
              </w:rPr>
              <w:t>Format:</w:t>
            </w:r>
          </w:p>
          <w:p w14:paraId="356886E2" w14:textId="50C794C4" w:rsidR="005717C4" w:rsidRDefault="00184405"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1 Case Background (200-400 words)</w:t>
            </w:r>
          </w:p>
          <w:p w14:paraId="10920D09" w14:textId="62117FC1" w:rsidR="00184405" w:rsidRDefault="00184405"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2 Problems (</w:t>
            </w:r>
            <w:r w:rsidR="003738E9">
              <w:rPr>
                <w:rFonts w:asciiTheme="minorHAnsi" w:hAnsiTheme="minorHAnsi" w:cstheme="minorHAnsi"/>
                <w:bCs/>
                <w:sz w:val="22"/>
                <w:szCs w:val="22"/>
              </w:rPr>
              <w:t>1</w:t>
            </w:r>
            <w:r>
              <w:rPr>
                <w:rFonts w:asciiTheme="minorHAnsi" w:hAnsiTheme="minorHAnsi" w:cstheme="minorHAnsi"/>
                <w:bCs/>
                <w:sz w:val="22"/>
                <w:szCs w:val="22"/>
              </w:rPr>
              <w:t>00-</w:t>
            </w:r>
            <w:r w:rsidR="003738E9">
              <w:rPr>
                <w:rFonts w:asciiTheme="minorHAnsi" w:hAnsiTheme="minorHAnsi" w:cstheme="minorHAnsi"/>
                <w:bCs/>
                <w:sz w:val="22"/>
                <w:szCs w:val="22"/>
              </w:rPr>
              <w:t>2</w:t>
            </w:r>
            <w:r>
              <w:rPr>
                <w:rFonts w:asciiTheme="minorHAnsi" w:hAnsiTheme="minorHAnsi" w:cstheme="minorHAnsi"/>
                <w:bCs/>
                <w:sz w:val="22"/>
                <w:szCs w:val="22"/>
              </w:rPr>
              <w:t>00 words)</w:t>
            </w:r>
          </w:p>
          <w:p w14:paraId="65812C6D" w14:textId="56A37BFF" w:rsidR="00184405" w:rsidRDefault="00184405"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3 Current solutions and its limitations and why bog data analytics (400 – 800 words)</w:t>
            </w:r>
          </w:p>
          <w:p w14:paraId="4473505B" w14:textId="09DF3DF0" w:rsidR="00184405" w:rsidRDefault="00184405"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4 Your proposed solutions (800 – 1600 words)</w:t>
            </w:r>
          </w:p>
          <w:p w14:paraId="4BB806A4" w14:textId="5D8AEBB8" w:rsidR="00184405" w:rsidRDefault="00184405"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5 Lesson Learnt (</w:t>
            </w:r>
            <w:r w:rsidR="003738E9">
              <w:rPr>
                <w:rFonts w:asciiTheme="minorHAnsi" w:hAnsiTheme="minorHAnsi" w:cstheme="minorHAnsi"/>
                <w:bCs/>
                <w:sz w:val="22"/>
                <w:szCs w:val="22"/>
              </w:rPr>
              <w:t>4</w:t>
            </w:r>
            <w:r>
              <w:rPr>
                <w:rFonts w:asciiTheme="minorHAnsi" w:hAnsiTheme="minorHAnsi" w:cstheme="minorHAnsi"/>
                <w:bCs/>
                <w:sz w:val="22"/>
                <w:szCs w:val="22"/>
              </w:rPr>
              <w:t>00 – 800 words)</w:t>
            </w:r>
          </w:p>
          <w:p w14:paraId="0FC3D161" w14:textId="264FC0B3" w:rsidR="00184405" w:rsidRDefault="00184405" w:rsidP="005717C4">
            <w:pPr>
              <w:pStyle w:val="NormalWeb"/>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6 Conclusions (100 – 200 words)</w:t>
            </w:r>
          </w:p>
          <w:p w14:paraId="73D588A9" w14:textId="509C9ADB" w:rsidR="00184405" w:rsidRDefault="00184405" w:rsidP="00074F8D">
            <w:pPr>
              <w:pStyle w:val="NormalWeb"/>
              <w:shd w:val="clear" w:color="auto" w:fill="FFFFFF" w:themeFill="background1"/>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Chapter 7 References and Acknowledgement (not count as the word count limits)</w:t>
            </w:r>
          </w:p>
          <w:p w14:paraId="20B37DA3" w14:textId="20E78C2A" w:rsidR="00184405" w:rsidRDefault="00184405" w:rsidP="00074F8D">
            <w:pPr>
              <w:pStyle w:val="NormalWeb"/>
              <w:shd w:val="clear" w:color="auto" w:fill="FFFFFF" w:themeFill="background1"/>
              <w:spacing w:before="0" w:beforeAutospacing="0" w:after="0" w:afterAutospacing="0"/>
              <w:rPr>
                <w:rFonts w:asciiTheme="minorHAnsi" w:hAnsiTheme="minorHAnsi" w:cstheme="minorHAnsi"/>
                <w:bCs/>
                <w:sz w:val="22"/>
                <w:szCs w:val="22"/>
              </w:rPr>
            </w:pPr>
          </w:p>
          <w:p w14:paraId="6DF8F8B4" w14:textId="000450A6" w:rsidR="00184405" w:rsidRPr="00184405" w:rsidRDefault="00184405" w:rsidP="00074F8D">
            <w:pPr>
              <w:pStyle w:val="NormalWeb"/>
              <w:shd w:val="clear" w:color="auto" w:fill="FFFFFF" w:themeFill="background1"/>
              <w:spacing w:before="0" w:beforeAutospacing="0" w:after="0" w:afterAutospacing="0"/>
              <w:rPr>
                <w:rFonts w:asciiTheme="minorHAnsi" w:hAnsiTheme="minorHAnsi" w:cstheme="minorHAnsi"/>
                <w:bCs/>
                <w:sz w:val="22"/>
                <w:szCs w:val="22"/>
                <w:u w:val="single"/>
              </w:rPr>
            </w:pPr>
            <w:r w:rsidRPr="00184405">
              <w:rPr>
                <w:rFonts w:asciiTheme="minorHAnsi" w:hAnsiTheme="minorHAnsi" w:cstheme="minorHAnsi"/>
                <w:bCs/>
                <w:sz w:val="22"/>
                <w:szCs w:val="22"/>
                <w:u w:val="single"/>
              </w:rPr>
              <w:t>Prototype Format:</w:t>
            </w:r>
          </w:p>
          <w:p w14:paraId="0EEF7B63" w14:textId="466670AD" w:rsidR="005717C4" w:rsidRPr="00841033" w:rsidRDefault="00520CA0" w:rsidP="00074F8D">
            <w:pPr>
              <w:pStyle w:val="NormalWeb"/>
              <w:shd w:val="clear" w:color="auto" w:fill="FFFFFF" w:themeFill="background1"/>
              <w:spacing w:before="0" w:beforeAutospacing="0" w:after="0" w:afterAutospacing="0"/>
              <w:rPr>
                <w:rFonts w:asciiTheme="minorHAnsi" w:hAnsiTheme="minorHAnsi" w:cstheme="minorHAnsi"/>
                <w:bCs/>
                <w:sz w:val="22"/>
                <w:szCs w:val="22"/>
              </w:rPr>
            </w:pPr>
            <w:r>
              <w:rPr>
                <w:rFonts w:asciiTheme="minorHAnsi" w:hAnsiTheme="minorHAnsi" w:cstheme="minorHAnsi"/>
                <w:bCs/>
                <w:sz w:val="22"/>
                <w:szCs w:val="22"/>
              </w:rPr>
              <w:t xml:space="preserve">Use </w:t>
            </w:r>
            <w:proofErr w:type="spellStart"/>
            <w:r>
              <w:rPr>
                <w:rFonts w:asciiTheme="minorHAnsi" w:hAnsiTheme="minorHAnsi" w:cstheme="minorHAnsi"/>
                <w:bCs/>
                <w:sz w:val="22"/>
                <w:szCs w:val="22"/>
              </w:rPr>
              <w:t>Qlik</w:t>
            </w:r>
            <w:proofErr w:type="spellEnd"/>
            <w:r>
              <w:rPr>
                <w:rFonts w:asciiTheme="minorHAnsi" w:hAnsiTheme="minorHAnsi" w:cstheme="minorHAnsi"/>
                <w:bCs/>
                <w:sz w:val="22"/>
                <w:szCs w:val="22"/>
              </w:rPr>
              <w:t xml:space="preserve"> Sense</w:t>
            </w:r>
            <w:r w:rsidR="00ED7CA9">
              <w:rPr>
                <w:rFonts w:asciiTheme="minorHAnsi" w:hAnsiTheme="minorHAnsi" w:cstheme="minorHAnsi"/>
                <w:bCs/>
                <w:sz w:val="22"/>
                <w:szCs w:val="22"/>
              </w:rPr>
              <w:t xml:space="preserve"> </w:t>
            </w:r>
            <w:r w:rsidR="00ED7CA9" w:rsidRPr="00074F8D">
              <w:rPr>
                <w:rFonts w:asciiTheme="minorHAnsi" w:hAnsiTheme="minorHAnsi" w:cstheme="minorHAnsi"/>
                <w:bCs/>
                <w:color w:val="000000" w:themeColor="text1"/>
                <w:sz w:val="22"/>
                <w:szCs w:val="22"/>
              </w:rPr>
              <w:t>Desktop or Cloud</w:t>
            </w:r>
            <w:r>
              <w:rPr>
                <w:rFonts w:asciiTheme="minorHAnsi" w:hAnsiTheme="minorHAnsi" w:cstheme="minorHAnsi"/>
                <w:bCs/>
                <w:sz w:val="22"/>
                <w:szCs w:val="22"/>
              </w:rPr>
              <w:t xml:space="preserve"> </w:t>
            </w:r>
            <w:r w:rsidR="00074F8D" w:rsidRPr="002278CF">
              <w:rPr>
                <w:rFonts w:cstheme="minorHAnsi"/>
                <w:bCs/>
                <w:color w:val="000000" w:themeColor="text1"/>
              </w:rPr>
              <w:t xml:space="preserve">(in cloud, </w:t>
            </w:r>
            <w:r w:rsidR="00074F8D" w:rsidRPr="002278CF">
              <w:rPr>
                <w:color w:val="000000" w:themeColor="text1"/>
              </w:rPr>
              <w:t>App limit is 25 MB and the total of what you can store (apps + data files) can't be larger than 250MB)</w:t>
            </w:r>
            <w:r w:rsidR="00074F8D" w:rsidRPr="002278CF">
              <w:rPr>
                <w:rFonts w:asciiTheme="minorHAnsi" w:hAnsiTheme="minorHAnsi" w:cstheme="minorHAnsi"/>
                <w:bCs/>
                <w:color w:val="000000" w:themeColor="text1"/>
              </w:rPr>
              <w:t xml:space="preserve"> </w:t>
            </w:r>
            <w:r>
              <w:rPr>
                <w:rFonts w:asciiTheme="minorHAnsi" w:hAnsiTheme="minorHAnsi" w:cstheme="minorHAnsi"/>
                <w:bCs/>
                <w:sz w:val="22"/>
                <w:szCs w:val="22"/>
              </w:rPr>
              <w:t xml:space="preserve">to </w:t>
            </w:r>
            <w:r w:rsidR="00184405">
              <w:rPr>
                <w:rFonts w:asciiTheme="minorHAnsi" w:hAnsiTheme="minorHAnsi" w:cstheme="minorHAnsi"/>
                <w:bCs/>
                <w:sz w:val="22"/>
                <w:szCs w:val="22"/>
              </w:rPr>
              <w:t>Implement the prototype</w:t>
            </w:r>
            <w:r>
              <w:rPr>
                <w:rFonts w:asciiTheme="minorHAnsi" w:hAnsiTheme="minorHAnsi" w:cstheme="minorHAnsi"/>
                <w:bCs/>
                <w:sz w:val="22"/>
                <w:szCs w:val="22"/>
              </w:rPr>
              <w:t xml:space="preserve"> for solution visualization</w:t>
            </w:r>
            <w:r w:rsidR="00184405">
              <w:rPr>
                <w:rFonts w:asciiTheme="minorHAnsi" w:hAnsiTheme="minorHAnsi" w:cstheme="minorHAnsi"/>
                <w:bCs/>
                <w:sz w:val="22"/>
                <w:szCs w:val="22"/>
              </w:rPr>
              <w:t xml:space="preserve"> in </w:t>
            </w:r>
            <w:proofErr w:type="spellStart"/>
            <w:r w:rsidR="00184405">
              <w:rPr>
                <w:rFonts w:asciiTheme="minorHAnsi" w:hAnsiTheme="minorHAnsi" w:cstheme="minorHAnsi"/>
                <w:bCs/>
                <w:sz w:val="22"/>
                <w:szCs w:val="22"/>
              </w:rPr>
              <w:t>Qlik</w:t>
            </w:r>
            <w:proofErr w:type="spellEnd"/>
            <w:r w:rsidR="00184405">
              <w:rPr>
                <w:rFonts w:asciiTheme="minorHAnsi" w:hAnsiTheme="minorHAnsi" w:cstheme="minorHAnsi"/>
                <w:bCs/>
                <w:sz w:val="22"/>
                <w:szCs w:val="22"/>
              </w:rPr>
              <w:t xml:space="preserve"> cloud platform</w:t>
            </w:r>
          </w:p>
        </w:tc>
      </w:tr>
      <w:tr w:rsidR="00D313E4" w14:paraId="1A7242F9" w14:textId="77777777" w:rsidTr="00FC7F7C">
        <w:tc>
          <w:tcPr>
            <w:tcW w:w="3505" w:type="dxa"/>
          </w:tcPr>
          <w:p w14:paraId="5DE617DF" w14:textId="2CF43F9C" w:rsidR="00D313E4" w:rsidRPr="007A305C" w:rsidRDefault="00D313E4" w:rsidP="000F18CF">
            <w:pPr>
              <w:rPr>
                <w:rFonts w:cstheme="minorHAnsi"/>
                <w:b/>
              </w:rPr>
            </w:pPr>
            <w:r w:rsidRPr="007A305C">
              <w:rPr>
                <w:rFonts w:cstheme="minorHAnsi"/>
                <w:b/>
              </w:rPr>
              <w:t>Application Deadline</w:t>
            </w:r>
          </w:p>
        </w:tc>
        <w:tc>
          <w:tcPr>
            <w:tcW w:w="7290" w:type="dxa"/>
          </w:tcPr>
          <w:p w14:paraId="6D84F2CF" w14:textId="41054CF4" w:rsidR="00D313E4" w:rsidRPr="007A305C" w:rsidRDefault="00FC7F7C" w:rsidP="005717C4">
            <w:pPr>
              <w:pStyle w:val="NormalWeb"/>
              <w:spacing w:before="0" w:beforeAutospacing="0" w:after="0" w:afterAutospacing="0"/>
              <w:rPr>
                <w:rFonts w:asciiTheme="minorHAnsi" w:hAnsiTheme="minorHAnsi" w:cstheme="minorHAnsi"/>
                <w:bCs/>
                <w:sz w:val="22"/>
                <w:szCs w:val="22"/>
              </w:rPr>
            </w:pPr>
            <w:r w:rsidRPr="007A305C">
              <w:rPr>
                <w:rFonts w:asciiTheme="minorHAnsi" w:hAnsiTheme="minorHAnsi" w:cstheme="minorHAnsi"/>
                <w:bCs/>
                <w:sz w:val="22"/>
                <w:szCs w:val="22"/>
              </w:rPr>
              <w:t xml:space="preserve">Date: </w:t>
            </w:r>
            <w:r w:rsidR="000450BF" w:rsidRPr="007A305C">
              <w:rPr>
                <w:rFonts w:asciiTheme="minorHAnsi" w:hAnsiTheme="minorHAnsi" w:cstheme="minorHAnsi"/>
                <w:bCs/>
                <w:sz w:val="22"/>
                <w:szCs w:val="22"/>
              </w:rPr>
              <w:t>1</w:t>
            </w:r>
            <w:r w:rsidR="000450BF" w:rsidRPr="007A305C">
              <w:rPr>
                <w:rFonts w:asciiTheme="minorHAnsi" w:hAnsiTheme="minorHAnsi" w:cstheme="minorHAnsi"/>
                <w:bCs/>
                <w:sz w:val="22"/>
                <w:szCs w:val="22"/>
                <w:vertAlign w:val="superscript"/>
              </w:rPr>
              <w:t>st</w:t>
            </w:r>
            <w:r w:rsidR="000450BF" w:rsidRPr="007A305C">
              <w:rPr>
                <w:rFonts w:asciiTheme="minorHAnsi" w:hAnsiTheme="minorHAnsi" w:cstheme="minorHAnsi"/>
                <w:bCs/>
                <w:sz w:val="22"/>
                <w:szCs w:val="22"/>
              </w:rPr>
              <w:t>Dec</w:t>
            </w:r>
            <w:r w:rsidR="00D313E4" w:rsidRPr="007A305C">
              <w:rPr>
                <w:rFonts w:asciiTheme="minorHAnsi" w:hAnsiTheme="minorHAnsi" w:cstheme="minorHAnsi"/>
                <w:bCs/>
                <w:sz w:val="22"/>
                <w:szCs w:val="22"/>
              </w:rPr>
              <w:t xml:space="preserve"> 2019</w:t>
            </w:r>
          </w:p>
          <w:p w14:paraId="5F2E9E0D" w14:textId="741CB2C5" w:rsidR="005717C4" w:rsidRPr="007A305C" w:rsidRDefault="00FC7F7C" w:rsidP="005717C4">
            <w:pPr>
              <w:pStyle w:val="NormalWeb"/>
              <w:spacing w:before="0" w:beforeAutospacing="0" w:after="0" w:afterAutospacing="0"/>
              <w:rPr>
                <w:rFonts w:asciiTheme="minorHAnsi" w:hAnsiTheme="minorHAnsi" w:cstheme="minorHAnsi"/>
                <w:b/>
                <w:sz w:val="22"/>
                <w:szCs w:val="22"/>
              </w:rPr>
            </w:pPr>
            <w:r w:rsidRPr="007A305C">
              <w:rPr>
                <w:rFonts w:asciiTheme="minorHAnsi" w:hAnsiTheme="minorHAnsi" w:cstheme="minorHAnsi"/>
                <w:bCs/>
                <w:sz w:val="22"/>
                <w:szCs w:val="22"/>
              </w:rPr>
              <w:t xml:space="preserve">Submission: Email case report to Prof Adela Lau at </w:t>
            </w:r>
            <w:hyperlink r:id="rId26" w:history="1">
              <w:r w:rsidRPr="007A305C">
                <w:rPr>
                  <w:rStyle w:val="Hyperlink"/>
                  <w:rFonts w:asciiTheme="minorHAnsi" w:hAnsiTheme="minorHAnsi" w:cstheme="minorHAnsi"/>
                  <w:b/>
                  <w:sz w:val="22"/>
                  <w:szCs w:val="22"/>
                </w:rPr>
                <w:t>slau@madonna.edu</w:t>
              </w:r>
            </w:hyperlink>
          </w:p>
        </w:tc>
      </w:tr>
      <w:tr w:rsidR="000450BF" w14:paraId="1C44FA8B" w14:textId="77777777" w:rsidTr="00FC7F7C">
        <w:tc>
          <w:tcPr>
            <w:tcW w:w="3505" w:type="dxa"/>
          </w:tcPr>
          <w:p w14:paraId="54377ADF" w14:textId="6448F903" w:rsidR="000450BF" w:rsidRPr="007A305C" w:rsidRDefault="000450BF" w:rsidP="008F34E5">
            <w:pPr>
              <w:rPr>
                <w:rFonts w:cstheme="minorHAnsi"/>
                <w:b/>
              </w:rPr>
            </w:pPr>
            <w:r w:rsidRPr="007A305C">
              <w:rPr>
                <w:rFonts w:cstheme="minorHAnsi"/>
                <w:b/>
              </w:rPr>
              <w:t>Business case Presentation</w:t>
            </w:r>
            <w:r w:rsidR="00FC7F7C" w:rsidRPr="007A305C">
              <w:rPr>
                <w:rFonts w:cstheme="minorHAnsi"/>
                <w:b/>
              </w:rPr>
              <w:t xml:space="preserve"> and video record in </w:t>
            </w:r>
            <w:proofErr w:type="spellStart"/>
            <w:r w:rsidR="00FC7F7C" w:rsidRPr="007A305C">
              <w:rPr>
                <w:rFonts w:cstheme="minorHAnsi"/>
                <w:b/>
              </w:rPr>
              <w:t>youtube</w:t>
            </w:r>
            <w:proofErr w:type="spellEnd"/>
            <w:r w:rsidR="00FC7F7C" w:rsidRPr="007A305C">
              <w:rPr>
                <w:rFonts w:cstheme="minorHAnsi"/>
                <w:b/>
              </w:rPr>
              <w:t xml:space="preserve"> (unlisted)</w:t>
            </w:r>
            <w:r w:rsidRPr="007A305C">
              <w:rPr>
                <w:rFonts w:cstheme="minorHAnsi"/>
                <w:bCs/>
              </w:rPr>
              <w:t>:</w:t>
            </w:r>
          </w:p>
        </w:tc>
        <w:tc>
          <w:tcPr>
            <w:tcW w:w="7290" w:type="dxa"/>
          </w:tcPr>
          <w:p w14:paraId="6E691B62" w14:textId="1A8DC06F" w:rsidR="00FC7F7C" w:rsidRPr="007A305C" w:rsidRDefault="00FC7F7C" w:rsidP="00FC7F7C">
            <w:pPr>
              <w:pStyle w:val="NormalWeb"/>
              <w:spacing w:before="0" w:beforeAutospacing="0" w:after="0" w:afterAutospacing="0"/>
              <w:rPr>
                <w:rFonts w:asciiTheme="minorHAnsi" w:hAnsiTheme="minorHAnsi" w:cstheme="minorHAnsi"/>
                <w:bCs/>
                <w:sz w:val="22"/>
                <w:szCs w:val="22"/>
              </w:rPr>
            </w:pPr>
            <w:r w:rsidRPr="007A305C">
              <w:rPr>
                <w:rFonts w:asciiTheme="minorHAnsi" w:hAnsiTheme="minorHAnsi" w:cstheme="minorHAnsi"/>
                <w:bCs/>
                <w:sz w:val="22"/>
                <w:szCs w:val="22"/>
              </w:rPr>
              <w:t>Date:</w:t>
            </w:r>
            <w:r w:rsidR="000450BF" w:rsidRPr="007A305C">
              <w:rPr>
                <w:rFonts w:asciiTheme="minorHAnsi" w:hAnsiTheme="minorHAnsi" w:cstheme="minorHAnsi"/>
                <w:bCs/>
                <w:sz w:val="22"/>
                <w:szCs w:val="22"/>
              </w:rPr>
              <w:t>1</w:t>
            </w:r>
            <w:r w:rsidR="00074F8D">
              <w:rPr>
                <w:rFonts w:asciiTheme="minorHAnsi" w:hAnsiTheme="minorHAnsi" w:cstheme="minorHAnsi"/>
                <w:bCs/>
                <w:sz w:val="22"/>
                <w:szCs w:val="22"/>
              </w:rPr>
              <w:t>0</w:t>
            </w:r>
            <w:r w:rsidR="000450BF" w:rsidRPr="007A305C">
              <w:rPr>
                <w:rFonts w:asciiTheme="minorHAnsi" w:hAnsiTheme="minorHAnsi" w:cstheme="minorHAnsi"/>
                <w:bCs/>
                <w:sz w:val="22"/>
                <w:szCs w:val="22"/>
                <w:vertAlign w:val="superscript"/>
              </w:rPr>
              <w:t>t</w:t>
            </w:r>
            <w:r w:rsidR="00074F8D">
              <w:rPr>
                <w:rFonts w:asciiTheme="minorHAnsi" w:hAnsiTheme="minorHAnsi" w:cstheme="minorHAnsi"/>
                <w:bCs/>
                <w:sz w:val="22"/>
                <w:szCs w:val="22"/>
                <w:vertAlign w:val="superscript"/>
              </w:rPr>
              <w:t>h</w:t>
            </w:r>
            <w:r w:rsidR="000450BF" w:rsidRPr="007A305C">
              <w:rPr>
                <w:rFonts w:asciiTheme="minorHAnsi" w:hAnsiTheme="minorHAnsi" w:cstheme="minorHAnsi"/>
                <w:bCs/>
                <w:sz w:val="22"/>
                <w:szCs w:val="22"/>
              </w:rPr>
              <w:t xml:space="preserve"> Dec 2019 </w:t>
            </w:r>
          </w:p>
          <w:p w14:paraId="47F8F2CD" w14:textId="5E1ACFA3" w:rsidR="00FC7F7C" w:rsidRPr="007A305C" w:rsidRDefault="00FC7F7C" w:rsidP="00FC7F7C">
            <w:pPr>
              <w:pStyle w:val="NormalWeb"/>
              <w:spacing w:before="0" w:beforeAutospacing="0" w:after="0" w:afterAutospacing="0"/>
              <w:rPr>
                <w:rFonts w:asciiTheme="minorHAnsi" w:hAnsiTheme="minorHAnsi" w:cstheme="minorHAnsi"/>
                <w:bCs/>
                <w:sz w:val="22"/>
                <w:szCs w:val="22"/>
              </w:rPr>
            </w:pPr>
            <w:r w:rsidRPr="007A305C">
              <w:rPr>
                <w:rFonts w:asciiTheme="minorHAnsi" w:hAnsiTheme="minorHAnsi" w:cstheme="minorHAnsi"/>
                <w:bCs/>
                <w:sz w:val="22"/>
                <w:szCs w:val="22"/>
              </w:rPr>
              <w:t xml:space="preserve">Submission: Email URL to Prof Adela Lau at </w:t>
            </w:r>
            <w:hyperlink r:id="rId27" w:history="1">
              <w:r w:rsidRPr="007A305C">
                <w:rPr>
                  <w:rStyle w:val="Hyperlink"/>
                  <w:rFonts w:asciiTheme="minorHAnsi" w:hAnsiTheme="minorHAnsi" w:cstheme="minorHAnsi"/>
                  <w:b/>
                  <w:sz w:val="22"/>
                  <w:szCs w:val="22"/>
                </w:rPr>
                <w:t>slau@madonna.edu</w:t>
              </w:r>
            </w:hyperlink>
          </w:p>
          <w:p w14:paraId="75B783B7" w14:textId="24C6959D" w:rsidR="000450BF" w:rsidRPr="007A305C" w:rsidRDefault="00FC7F7C" w:rsidP="008F34E5">
            <w:pPr>
              <w:rPr>
                <w:rFonts w:cstheme="minorHAnsi"/>
                <w:b/>
              </w:rPr>
            </w:pPr>
            <w:r w:rsidRPr="007A305C">
              <w:rPr>
                <w:rFonts w:cstheme="minorHAnsi"/>
                <w:bCs/>
              </w:rPr>
              <w:t>Presentation Venue: TBA (</w:t>
            </w:r>
            <w:r w:rsidR="00C30EF7">
              <w:rPr>
                <w:rFonts w:cstheme="minorHAnsi"/>
                <w:bCs/>
              </w:rPr>
              <w:t>Will be announced later)</w:t>
            </w:r>
          </w:p>
        </w:tc>
      </w:tr>
      <w:tr w:rsidR="00D313E4" w14:paraId="50E154D1" w14:textId="77777777" w:rsidTr="00FC7F7C">
        <w:tc>
          <w:tcPr>
            <w:tcW w:w="3505" w:type="dxa"/>
          </w:tcPr>
          <w:p w14:paraId="2C8013AA" w14:textId="3721C7CE" w:rsidR="00D313E4" w:rsidRPr="007A305C" w:rsidRDefault="00D313E4" w:rsidP="000F18CF">
            <w:pPr>
              <w:rPr>
                <w:rFonts w:cstheme="minorHAnsi"/>
                <w:b/>
              </w:rPr>
            </w:pPr>
            <w:r w:rsidRPr="007A305C">
              <w:rPr>
                <w:rFonts w:cstheme="minorHAnsi"/>
                <w:b/>
              </w:rPr>
              <w:t>Business case and Prototype Submission Deadlines</w:t>
            </w:r>
            <w:r w:rsidRPr="007A305C">
              <w:rPr>
                <w:rFonts w:cstheme="minorHAnsi"/>
                <w:bCs/>
              </w:rPr>
              <w:t>:</w:t>
            </w:r>
          </w:p>
        </w:tc>
        <w:tc>
          <w:tcPr>
            <w:tcW w:w="7290" w:type="dxa"/>
          </w:tcPr>
          <w:p w14:paraId="28A5F7DC" w14:textId="5BEADC56" w:rsidR="00D313E4" w:rsidRPr="007A305C" w:rsidRDefault="005717C4" w:rsidP="00D313E4">
            <w:pPr>
              <w:rPr>
                <w:rFonts w:cstheme="minorHAnsi"/>
                <w:b/>
              </w:rPr>
            </w:pPr>
            <w:r w:rsidRPr="007A305C">
              <w:rPr>
                <w:rFonts w:cstheme="minorHAnsi"/>
                <w:bCs/>
              </w:rPr>
              <w:t>3</w:t>
            </w:r>
            <w:r w:rsidR="00D313E4" w:rsidRPr="007A305C">
              <w:rPr>
                <w:rFonts w:cstheme="minorHAnsi"/>
                <w:bCs/>
              </w:rPr>
              <w:t>1</w:t>
            </w:r>
            <w:r w:rsidR="00D313E4" w:rsidRPr="007A305C">
              <w:rPr>
                <w:rFonts w:cstheme="minorHAnsi"/>
                <w:bCs/>
                <w:vertAlign w:val="superscript"/>
              </w:rPr>
              <w:t>st</w:t>
            </w:r>
            <w:r w:rsidR="00D313E4" w:rsidRPr="007A305C">
              <w:rPr>
                <w:rFonts w:cstheme="minorHAnsi"/>
                <w:bCs/>
              </w:rPr>
              <w:t xml:space="preserve"> Dec 2019</w:t>
            </w:r>
          </w:p>
          <w:p w14:paraId="487F25FE" w14:textId="5C335995" w:rsidR="00D313E4" w:rsidRPr="007A305C" w:rsidRDefault="00FC7F7C" w:rsidP="000F18CF">
            <w:pPr>
              <w:rPr>
                <w:rFonts w:cstheme="minorHAnsi"/>
                <w:b/>
              </w:rPr>
            </w:pPr>
            <w:r w:rsidRPr="007A305C">
              <w:rPr>
                <w:rFonts w:cstheme="minorHAnsi"/>
                <w:bCs/>
              </w:rPr>
              <w:t xml:space="preserve">Submission: Email to Prof Adela Lau at </w:t>
            </w:r>
            <w:hyperlink r:id="rId28" w:history="1">
              <w:r w:rsidRPr="007A305C">
                <w:rPr>
                  <w:rStyle w:val="Hyperlink"/>
                  <w:rFonts w:cstheme="minorHAnsi"/>
                  <w:b/>
                </w:rPr>
                <w:t>slau@madonna.edu</w:t>
              </w:r>
            </w:hyperlink>
          </w:p>
        </w:tc>
      </w:tr>
    </w:tbl>
    <w:p w14:paraId="15E9A166" w14:textId="31030AE7" w:rsidR="00447E34" w:rsidRDefault="00447E34" w:rsidP="00C30EF7">
      <w:pPr>
        <w:jc w:val="center"/>
        <w:rPr>
          <w:b/>
          <w:bCs/>
        </w:rPr>
      </w:pPr>
    </w:p>
    <w:p w14:paraId="32E6068B" w14:textId="77777777" w:rsidR="002C68B8" w:rsidRPr="005717C4" w:rsidRDefault="002C68B8" w:rsidP="002C68B8">
      <w:pPr>
        <w:jc w:val="center"/>
        <w:rPr>
          <w:rFonts w:cstheme="minorHAnsi"/>
          <w:b/>
          <w:color w:val="000000" w:themeColor="text1"/>
          <w:sz w:val="28"/>
          <w:szCs w:val="28"/>
        </w:rPr>
      </w:pPr>
      <w:r w:rsidRPr="005717C4">
        <w:rPr>
          <w:rFonts w:cstheme="minorHAnsi"/>
          <w:b/>
          <w:color w:val="000000" w:themeColor="text1"/>
          <w:sz w:val="28"/>
          <w:szCs w:val="28"/>
        </w:rPr>
        <w:t>Terms of Participation</w:t>
      </w:r>
    </w:p>
    <w:p w14:paraId="3D95D092" w14:textId="77777777" w:rsidR="002C68B8" w:rsidRPr="00074F8D" w:rsidRDefault="002C68B8" w:rsidP="002C68B8">
      <w:pPr>
        <w:shd w:val="clear" w:color="auto" w:fill="FFFFFF" w:themeFill="background1"/>
        <w:spacing w:after="0" w:line="360" w:lineRule="atLeast"/>
        <w:jc w:val="both"/>
        <w:rPr>
          <w:rFonts w:eastAsia="Times New Roman" w:cstheme="minorHAnsi"/>
          <w:b/>
          <w:bCs/>
          <w:color w:val="000000" w:themeColor="text1"/>
          <w:sz w:val="24"/>
          <w:szCs w:val="24"/>
        </w:rPr>
      </w:pPr>
      <w:r w:rsidRPr="00074F8D">
        <w:rPr>
          <w:rFonts w:eastAsia="Times New Roman" w:cstheme="minorHAnsi"/>
          <w:b/>
          <w:bCs/>
          <w:color w:val="000000" w:themeColor="text1"/>
          <w:sz w:val="24"/>
          <w:szCs w:val="24"/>
        </w:rPr>
        <w:t>PLEASE READ THESE TERMS OF PARTICIPATION CAREFULLY.</w:t>
      </w:r>
    </w:p>
    <w:p w14:paraId="376F5538" w14:textId="77777777" w:rsidR="002C68B8" w:rsidRPr="00074F8D" w:rsidRDefault="002C68B8" w:rsidP="002C68B8">
      <w:pPr>
        <w:shd w:val="clear" w:color="auto" w:fill="FFFFFF" w:themeFill="background1"/>
        <w:spacing w:after="0" w:line="360" w:lineRule="atLeast"/>
        <w:jc w:val="both"/>
        <w:rPr>
          <w:rFonts w:eastAsia="Times New Roman" w:cstheme="minorHAnsi"/>
          <w:color w:val="000000" w:themeColor="text1"/>
          <w:sz w:val="24"/>
          <w:szCs w:val="24"/>
        </w:rPr>
      </w:pPr>
      <w:r w:rsidRPr="00074F8D">
        <w:rPr>
          <w:rFonts w:eastAsia="Times New Roman" w:cstheme="minorHAnsi"/>
          <w:color w:val="000000" w:themeColor="text1"/>
          <w:sz w:val="24"/>
          <w:szCs w:val="24"/>
        </w:rPr>
        <w:br/>
        <w:t xml:space="preserve">By participating in the Competition through submitting a Competition entry form, the participant/team shall be deemed to have accepted and agreed to be bound by all the Terms of Participation set out herein.  </w:t>
      </w:r>
    </w:p>
    <w:p w14:paraId="45251990" w14:textId="77777777" w:rsidR="002C68B8" w:rsidRPr="00074F8D" w:rsidRDefault="002C68B8" w:rsidP="002C68B8">
      <w:pPr>
        <w:shd w:val="clear" w:color="auto" w:fill="FFFFFF" w:themeFill="background1"/>
        <w:spacing w:after="0" w:line="360" w:lineRule="atLeast"/>
        <w:jc w:val="both"/>
        <w:rPr>
          <w:rFonts w:eastAsia="Times New Roman" w:cstheme="minorHAnsi"/>
          <w:color w:val="000000" w:themeColor="text1"/>
          <w:sz w:val="24"/>
          <w:szCs w:val="24"/>
        </w:rPr>
      </w:pPr>
      <w:r w:rsidRPr="00074F8D">
        <w:rPr>
          <w:rFonts w:eastAsia="Times New Roman" w:cstheme="minorHAnsi"/>
          <w:color w:val="000000" w:themeColor="text1"/>
          <w:sz w:val="24"/>
          <w:szCs w:val="24"/>
        </w:rPr>
        <w:br/>
        <w:t xml:space="preserve">1a. The "Big Data analytics Business Challenge" ("the Competition") is organized by Madonna University (“the </w:t>
      </w:r>
      <w:proofErr w:type="spellStart"/>
      <w:r w:rsidRPr="00074F8D">
        <w:rPr>
          <w:rFonts w:eastAsia="Times New Roman" w:cstheme="minorHAnsi"/>
          <w:color w:val="000000" w:themeColor="text1"/>
          <w:sz w:val="24"/>
          <w:szCs w:val="24"/>
        </w:rPr>
        <w:t>Organiser</w:t>
      </w:r>
      <w:proofErr w:type="spellEnd"/>
      <w:r w:rsidRPr="00074F8D">
        <w:rPr>
          <w:rFonts w:eastAsia="Times New Roman" w:cstheme="minorHAnsi"/>
          <w:color w:val="000000" w:themeColor="text1"/>
          <w:sz w:val="24"/>
          <w:szCs w:val="24"/>
        </w:rPr>
        <w:t xml:space="preserve">”) and sponsored by </w:t>
      </w:r>
      <w:proofErr w:type="spellStart"/>
      <w:r w:rsidRPr="00074F8D">
        <w:rPr>
          <w:rFonts w:eastAsia="Times New Roman" w:cstheme="minorHAnsi"/>
          <w:color w:val="000000" w:themeColor="text1"/>
          <w:sz w:val="24"/>
          <w:szCs w:val="24"/>
        </w:rPr>
        <w:t>Qlik</w:t>
      </w:r>
      <w:proofErr w:type="spellEnd"/>
      <w:r w:rsidRPr="00074F8D">
        <w:rPr>
          <w:rFonts w:eastAsia="Times New Roman" w:cstheme="minorHAnsi"/>
          <w:color w:val="000000" w:themeColor="text1"/>
          <w:sz w:val="24"/>
          <w:szCs w:val="24"/>
        </w:rPr>
        <w:t>.</w:t>
      </w:r>
    </w:p>
    <w:p w14:paraId="3B528972"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1b. The “solutions” to be submitted are defined as workable prototype data visualizations, mobile or web applications.  All entries should be accompanied by a proposed business concept write up with illustration(s) such as proposed business plan, possible business opportunity, market potential, estimated demand or revenue projection.</w:t>
      </w:r>
    </w:p>
    <w:p w14:paraId="686FB5F9" w14:textId="77777777" w:rsidR="002C68B8"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 xml:space="preserve">2. To enter the </w:t>
      </w:r>
      <w:r>
        <w:rPr>
          <w:rFonts w:eastAsia="Times New Roman" w:cstheme="minorHAnsi"/>
          <w:color w:val="000000" w:themeColor="text1"/>
          <w:sz w:val="24"/>
          <w:szCs w:val="24"/>
        </w:rPr>
        <w:t>Big data Analytics Business</w:t>
      </w:r>
      <w:r w:rsidRPr="005717C4">
        <w:rPr>
          <w:rFonts w:eastAsia="Times New Roman" w:cstheme="minorHAnsi"/>
          <w:color w:val="000000" w:themeColor="text1"/>
          <w:sz w:val="24"/>
          <w:szCs w:val="24"/>
        </w:rPr>
        <w:t xml:space="preserve"> Challenge, each participant shall submit their entry (“Competition entry” or “Competition entries” respectively) </w:t>
      </w:r>
      <w:r>
        <w:rPr>
          <w:rFonts w:eastAsia="Times New Roman" w:cstheme="minorHAnsi"/>
          <w:color w:val="000000" w:themeColor="text1"/>
          <w:sz w:val="24"/>
          <w:szCs w:val="24"/>
        </w:rPr>
        <w:t>to Prof Adela Lau via email slau@madonna.edu.</w:t>
      </w:r>
      <w:r w:rsidRPr="005717C4">
        <w:rPr>
          <w:rFonts w:eastAsia="Times New Roman" w:cstheme="minorHAnsi"/>
          <w:color w:val="000000" w:themeColor="text1"/>
          <w:sz w:val="24"/>
          <w:szCs w:val="24"/>
        </w:rPr>
        <w:t xml:space="preserve"> Each Competition entry must be submitted in digital format.</w:t>
      </w:r>
    </w:p>
    <w:p w14:paraId="20A51050"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3. Each participant may be an individual or a team comprising of up to four (</w:t>
      </w:r>
      <w:r>
        <w:rPr>
          <w:rFonts w:eastAsia="Times New Roman" w:cstheme="minorHAnsi"/>
          <w:color w:val="000000" w:themeColor="text1"/>
          <w:sz w:val="24"/>
          <w:szCs w:val="24"/>
        </w:rPr>
        <w:t>3</w:t>
      </w:r>
      <w:r w:rsidRPr="005717C4">
        <w:rPr>
          <w:rFonts w:eastAsia="Times New Roman" w:cstheme="minorHAnsi"/>
          <w:color w:val="000000" w:themeColor="text1"/>
          <w:sz w:val="24"/>
          <w:szCs w:val="24"/>
        </w:rPr>
        <w:t>) individuals (reference to “Participant” shall be taken to mean the individual submitting an entry or the individuals comprising the team submitting an entry).</w:t>
      </w:r>
    </w:p>
    <w:p w14:paraId="776F9464" w14:textId="77777777" w:rsidR="002C68B8" w:rsidRPr="005717C4" w:rsidRDefault="002C68B8" w:rsidP="002C68B8">
      <w:pPr>
        <w:shd w:val="clear" w:color="auto" w:fill="FFFFFF"/>
        <w:spacing w:after="0" w:line="360" w:lineRule="atLeast"/>
        <w:rPr>
          <w:rFonts w:eastAsia="Times New Roman" w:cstheme="minorHAnsi"/>
          <w:color w:val="000000" w:themeColor="text1"/>
          <w:sz w:val="24"/>
          <w:szCs w:val="24"/>
        </w:rPr>
      </w:pPr>
      <w:r w:rsidRPr="005717C4">
        <w:rPr>
          <w:rFonts w:eastAsia="Times New Roman" w:cstheme="minorHAnsi"/>
          <w:color w:val="000000" w:themeColor="text1"/>
          <w:sz w:val="24"/>
          <w:szCs w:val="24"/>
        </w:rPr>
        <w:br/>
      </w:r>
    </w:p>
    <w:p w14:paraId="0E9CBD89" w14:textId="77777777" w:rsidR="002C68B8" w:rsidRDefault="002C68B8" w:rsidP="002C68B8">
      <w:pPr>
        <w:shd w:val="clear" w:color="auto" w:fill="FFFFFF"/>
        <w:spacing w:after="0" w:line="360" w:lineRule="atLeast"/>
        <w:jc w:val="both"/>
        <w:rPr>
          <w:rFonts w:eastAsia="Times New Roman" w:cstheme="minorHAnsi"/>
          <w:b/>
          <w:bCs/>
          <w:color w:val="000000" w:themeColor="text1"/>
          <w:sz w:val="24"/>
          <w:szCs w:val="24"/>
        </w:rPr>
      </w:pPr>
      <w:r w:rsidRPr="005717C4">
        <w:rPr>
          <w:rFonts w:eastAsia="Times New Roman" w:cstheme="minorHAnsi"/>
          <w:b/>
          <w:bCs/>
          <w:color w:val="000000" w:themeColor="text1"/>
          <w:sz w:val="24"/>
          <w:szCs w:val="24"/>
        </w:rPr>
        <w:t>Competition Period</w:t>
      </w:r>
    </w:p>
    <w:p w14:paraId="2E1FF854"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 xml:space="preserve">4. Competition entry submission begins on </w:t>
      </w:r>
      <w:r w:rsidRPr="00074F8D">
        <w:rPr>
          <w:rFonts w:eastAsia="Times New Roman" w:cstheme="minorHAnsi"/>
          <w:color w:val="000000" w:themeColor="text1"/>
          <w:sz w:val="24"/>
          <w:szCs w:val="24"/>
        </w:rPr>
        <w:t>31</w:t>
      </w:r>
      <w:r w:rsidRPr="00074F8D">
        <w:rPr>
          <w:rFonts w:eastAsia="Times New Roman" w:cstheme="minorHAnsi"/>
          <w:color w:val="000000" w:themeColor="text1"/>
          <w:sz w:val="24"/>
          <w:szCs w:val="24"/>
          <w:vertAlign w:val="superscript"/>
        </w:rPr>
        <w:t>st</w:t>
      </w:r>
      <w:r w:rsidRPr="00074F8D">
        <w:rPr>
          <w:rFonts w:eastAsia="Times New Roman" w:cstheme="minorHAnsi"/>
          <w:color w:val="000000" w:themeColor="text1"/>
          <w:sz w:val="24"/>
          <w:szCs w:val="24"/>
        </w:rPr>
        <w:t xml:space="preserve"> December 2019 at hours EST time and ends on 30</w:t>
      </w:r>
      <w:r w:rsidRPr="00074F8D">
        <w:rPr>
          <w:rFonts w:eastAsia="Times New Roman" w:cstheme="minorHAnsi"/>
          <w:color w:val="000000" w:themeColor="text1"/>
          <w:sz w:val="24"/>
          <w:szCs w:val="24"/>
          <w:vertAlign w:val="superscript"/>
        </w:rPr>
        <w:t>th</w:t>
      </w:r>
      <w:r w:rsidRPr="00074F8D">
        <w:rPr>
          <w:rFonts w:eastAsia="Times New Roman" w:cstheme="minorHAnsi"/>
          <w:color w:val="000000" w:themeColor="text1"/>
          <w:sz w:val="24"/>
          <w:szCs w:val="24"/>
        </w:rPr>
        <w:t xml:space="preserve"> May 2020.</w:t>
      </w:r>
      <w:r w:rsidRPr="005717C4">
        <w:rPr>
          <w:rFonts w:eastAsia="Times New Roman" w:cstheme="minorHAnsi"/>
          <w:color w:val="000000" w:themeColor="text1"/>
          <w:sz w:val="24"/>
          <w:szCs w:val="24"/>
        </w:rPr>
        <w:t xml:space="preserve"> The Organizer reserves the right to extend the deadline of the Competition if required.</w:t>
      </w:r>
    </w:p>
    <w:p w14:paraId="1B8673E7" w14:textId="77777777" w:rsidR="002C68B8"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b/>
          <w:bCs/>
          <w:color w:val="000000" w:themeColor="text1"/>
          <w:sz w:val="24"/>
          <w:szCs w:val="24"/>
        </w:rPr>
        <w:t>Eligibility</w:t>
      </w:r>
      <w:r w:rsidRPr="005717C4">
        <w:rPr>
          <w:rFonts w:eastAsia="Times New Roman" w:cstheme="minorHAnsi"/>
          <w:color w:val="000000" w:themeColor="text1"/>
          <w:sz w:val="24"/>
          <w:szCs w:val="24"/>
        </w:rPr>
        <w:br/>
      </w:r>
      <w:r w:rsidRPr="005717C4">
        <w:rPr>
          <w:rFonts w:eastAsia="Times New Roman" w:cstheme="minorHAnsi"/>
          <w:color w:val="000000" w:themeColor="text1"/>
          <w:sz w:val="24"/>
          <w:szCs w:val="24"/>
        </w:rPr>
        <w:br/>
        <w:t>5a. The Competition is open to all students at Madonna University</w:t>
      </w:r>
      <w:r>
        <w:rPr>
          <w:rFonts w:eastAsia="Times New Roman" w:cstheme="minorHAnsi"/>
          <w:color w:val="000000" w:themeColor="text1"/>
          <w:sz w:val="24"/>
          <w:szCs w:val="24"/>
        </w:rPr>
        <w:t>.  For students or individual in other institution, it should gain approval from Prof Adela Lau and worked with Madonna University’s students as a team.</w:t>
      </w:r>
    </w:p>
    <w:p w14:paraId="1019200A"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p>
    <w:p w14:paraId="2EEEDF2C"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5b. Any Participant who has not attained sixteen (16) years of age and above (based on the date-of-birth at the time of entering the Competition) must obtain proper parental / guardian's consent to participate in the Competition. Participants may be required to show proof of such consent upon request of the Organizer. Any breach of this term shall be deemed as a breach of condition and the participant would automatically be disqualified from this Competition.</w:t>
      </w:r>
    </w:p>
    <w:p w14:paraId="1CF47606" w14:textId="77777777" w:rsidR="002C68B8" w:rsidRPr="005717C4" w:rsidRDefault="002C68B8" w:rsidP="002C68B8">
      <w:pPr>
        <w:shd w:val="clear" w:color="auto" w:fill="FFFFFF"/>
        <w:spacing w:after="0" w:line="360" w:lineRule="atLeast"/>
        <w:rPr>
          <w:rFonts w:eastAsia="Times New Roman" w:cstheme="minorHAnsi"/>
          <w:color w:val="000000" w:themeColor="text1"/>
          <w:sz w:val="24"/>
          <w:szCs w:val="24"/>
        </w:rPr>
      </w:pPr>
    </w:p>
    <w:p w14:paraId="6FADA997" w14:textId="77777777" w:rsidR="002C68B8" w:rsidRDefault="002C68B8">
      <w:pPr>
        <w:rPr>
          <w:rFonts w:eastAsia="Times New Roman" w:cstheme="minorHAnsi"/>
          <w:b/>
          <w:bCs/>
          <w:color w:val="000000" w:themeColor="text1"/>
          <w:sz w:val="24"/>
          <w:szCs w:val="24"/>
        </w:rPr>
      </w:pPr>
      <w:r>
        <w:rPr>
          <w:rFonts w:eastAsia="Times New Roman" w:cstheme="minorHAnsi"/>
          <w:b/>
          <w:bCs/>
          <w:color w:val="000000" w:themeColor="text1"/>
          <w:sz w:val="24"/>
          <w:szCs w:val="24"/>
        </w:rPr>
        <w:br w:type="page"/>
      </w:r>
    </w:p>
    <w:p w14:paraId="69609241" w14:textId="2E543623" w:rsidR="002C68B8" w:rsidRPr="005717C4" w:rsidRDefault="002C68B8" w:rsidP="002C68B8">
      <w:pPr>
        <w:shd w:val="clear" w:color="auto" w:fill="FFFFFF"/>
        <w:spacing w:after="0" w:line="360" w:lineRule="atLeast"/>
        <w:jc w:val="both"/>
        <w:rPr>
          <w:rFonts w:eastAsia="Times New Roman" w:cstheme="minorHAnsi"/>
          <w:b/>
          <w:bCs/>
          <w:color w:val="000000" w:themeColor="text1"/>
          <w:sz w:val="24"/>
          <w:szCs w:val="24"/>
        </w:rPr>
      </w:pPr>
      <w:r w:rsidRPr="005717C4">
        <w:rPr>
          <w:rFonts w:eastAsia="Times New Roman" w:cstheme="minorHAnsi"/>
          <w:b/>
          <w:bCs/>
          <w:color w:val="000000" w:themeColor="text1"/>
          <w:sz w:val="24"/>
          <w:szCs w:val="24"/>
        </w:rPr>
        <w:t>Entry Submission</w:t>
      </w:r>
    </w:p>
    <w:p w14:paraId="38D7ABCB" w14:textId="77777777" w:rsidR="002C68B8"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6a. All submissions must be submitted using the Competition entry form.</w:t>
      </w:r>
      <w:r w:rsidRPr="005717C4">
        <w:rPr>
          <w:rFonts w:eastAsia="Times New Roman" w:cstheme="minorHAnsi"/>
          <w:b/>
          <w:bCs/>
          <w:color w:val="000000" w:themeColor="text1"/>
          <w:sz w:val="24"/>
          <w:szCs w:val="24"/>
        </w:rPr>
        <w:t xml:space="preserve">  </w:t>
      </w:r>
      <w:r w:rsidRPr="005717C4">
        <w:rPr>
          <w:rFonts w:eastAsia="Times New Roman" w:cstheme="minorHAnsi"/>
          <w:color w:val="000000" w:themeColor="text1"/>
          <w:sz w:val="24"/>
          <w:szCs w:val="24"/>
        </w:rPr>
        <w:t>No other methods of entry will be accepted. The Organizer is not responsible for Competition entry forms which are lost, misdirected, fail to enter into the processing system, or are processed, reported, or transmitted late or incorrectly or are lost for any reason including any electronic, computer or communication malfunction or error, or the inability to access the Website or any website associated with this Competition. </w:t>
      </w:r>
    </w:p>
    <w:p w14:paraId="44E65EF7"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p>
    <w:p w14:paraId="54D609DD" w14:textId="77777777" w:rsidR="002C68B8" w:rsidRPr="005717C4" w:rsidRDefault="002C68B8" w:rsidP="002C68B8">
      <w:pPr>
        <w:shd w:val="clear" w:color="auto" w:fill="FFFFFF"/>
        <w:spacing w:after="0" w:line="360" w:lineRule="atLeast"/>
        <w:rPr>
          <w:rFonts w:eastAsia="Times New Roman" w:cstheme="minorHAnsi"/>
          <w:color w:val="000000" w:themeColor="text1"/>
          <w:sz w:val="24"/>
          <w:szCs w:val="24"/>
        </w:rPr>
      </w:pPr>
      <w:r w:rsidRPr="005717C4">
        <w:rPr>
          <w:rFonts w:eastAsia="Times New Roman" w:cstheme="minorHAnsi"/>
          <w:color w:val="000000" w:themeColor="text1"/>
          <w:sz w:val="24"/>
          <w:szCs w:val="24"/>
        </w:rPr>
        <w:t>6</w:t>
      </w:r>
      <w:r>
        <w:rPr>
          <w:rFonts w:eastAsia="Times New Roman" w:cstheme="minorHAnsi"/>
          <w:color w:val="000000" w:themeColor="text1"/>
          <w:sz w:val="24"/>
          <w:szCs w:val="24"/>
        </w:rPr>
        <w:t>b</w:t>
      </w:r>
      <w:r w:rsidRPr="005717C4">
        <w:rPr>
          <w:rFonts w:eastAsia="Times New Roman" w:cstheme="minorHAnsi"/>
          <w:color w:val="000000" w:themeColor="text1"/>
          <w:sz w:val="24"/>
          <w:szCs w:val="24"/>
        </w:rPr>
        <w:t>. All Participants are required to fill in their personal particulars accurately in the Competition entry form. Competition entry forms with incomplete or invalid details will be disqualified immediately. </w:t>
      </w:r>
      <w:r w:rsidRPr="005717C4">
        <w:rPr>
          <w:rFonts w:eastAsia="Times New Roman" w:cstheme="minorHAnsi"/>
          <w:color w:val="000000" w:themeColor="text1"/>
          <w:sz w:val="24"/>
          <w:szCs w:val="24"/>
        </w:rPr>
        <w:br/>
      </w:r>
    </w:p>
    <w:p w14:paraId="32453ED9" w14:textId="77777777" w:rsidR="002C68B8" w:rsidRPr="005717C4" w:rsidRDefault="002C68B8" w:rsidP="002C68B8">
      <w:pPr>
        <w:shd w:val="clear" w:color="auto" w:fill="FFFFFF"/>
        <w:spacing w:after="0" w:line="360" w:lineRule="atLeast"/>
        <w:rPr>
          <w:rFonts w:eastAsia="Times New Roman" w:cstheme="minorHAnsi"/>
          <w:color w:val="000000" w:themeColor="text1"/>
          <w:sz w:val="24"/>
          <w:szCs w:val="24"/>
        </w:rPr>
      </w:pPr>
      <w:r w:rsidRPr="005717C4">
        <w:rPr>
          <w:rFonts w:eastAsia="Times New Roman" w:cstheme="minorHAnsi"/>
          <w:color w:val="000000" w:themeColor="text1"/>
          <w:sz w:val="24"/>
          <w:szCs w:val="24"/>
        </w:rPr>
        <w:t>6</w:t>
      </w:r>
      <w:r>
        <w:rPr>
          <w:rFonts w:eastAsia="Times New Roman" w:cstheme="minorHAnsi"/>
          <w:color w:val="000000" w:themeColor="text1"/>
          <w:sz w:val="24"/>
          <w:szCs w:val="24"/>
        </w:rPr>
        <w:t>c</w:t>
      </w:r>
      <w:r w:rsidRPr="005717C4">
        <w:rPr>
          <w:rFonts w:eastAsia="Times New Roman" w:cstheme="minorHAnsi"/>
          <w:color w:val="000000" w:themeColor="text1"/>
          <w:sz w:val="24"/>
          <w:szCs w:val="24"/>
        </w:rPr>
        <w:t>. Participants are allowed to submit more than one entry. </w:t>
      </w:r>
      <w:r w:rsidRPr="005717C4">
        <w:rPr>
          <w:rFonts w:eastAsia="Times New Roman" w:cstheme="minorHAnsi"/>
          <w:color w:val="000000" w:themeColor="text1"/>
          <w:sz w:val="24"/>
          <w:szCs w:val="24"/>
        </w:rPr>
        <w:br/>
      </w:r>
    </w:p>
    <w:p w14:paraId="2588E353"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6</w:t>
      </w:r>
      <w:r>
        <w:rPr>
          <w:rFonts w:eastAsia="Times New Roman" w:cstheme="minorHAnsi"/>
          <w:color w:val="000000" w:themeColor="text1"/>
          <w:sz w:val="24"/>
          <w:szCs w:val="24"/>
        </w:rPr>
        <w:t>d</w:t>
      </w:r>
      <w:r w:rsidRPr="005717C4">
        <w:rPr>
          <w:rFonts w:eastAsia="Times New Roman" w:cstheme="minorHAnsi"/>
          <w:color w:val="000000" w:themeColor="text1"/>
          <w:sz w:val="24"/>
          <w:szCs w:val="24"/>
        </w:rPr>
        <w:t xml:space="preserve">. In the event that the Organizer receives two identical or very similar Competition entries by two different Participants, only the Competition entry from the Participant who submitted the entry first will be considered eligible.  </w:t>
      </w:r>
    </w:p>
    <w:p w14:paraId="0F85AE7D"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6</w:t>
      </w:r>
      <w:r>
        <w:rPr>
          <w:rFonts w:eastAsia="Times New Roman" w:cstheme="minorHAnsi"/>
          <w:color w:val="000000" w:themeColor="text1"/>
          <w:sz w:val="24"/>
          <w:szCs w:val="24"/>
        </w:rPr>
        <w:t>e</w:t>
      </w:r>
      <w:r w:rsidRPr="005717C4">
        <w:rPr>
          <w:rFonts w:eastAsia="Times New Roman" w:cstheme="minorHAnsi"/>
          <w:color w:val="000000" w:themeColor="text1"/>
          <w:sz w:val="24"/>
          <w:szCs w:val="24"/>
        </w:rPr>
        <w:t>. Submitted Competition entries with content deemed as irrelevant or offensive by the Organizer will be removed at the Organizer’s sole discretion. The Organizer reserves the right to disqualify submitted Competition entries which (a) are considered to be spam; (b) contain vulgar language or violence; (c) contain pornography,  obscenity; and/or (d) are, in the Organizer’s view, of inappropriate nature to be published on the internet.</w:t>
      </w:r>
    </w:p>
    <w:p w14:paraId="1683A1E4"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p>
    <w:p w14:paraId="52E66F4F" w14:textId="77777777" w:rsidR="002C68B8" w:rsidRPr="005717C4" w:rsidRDefault="002C68B8" w:rsidP="002C68B8">
      <w:pPr>
        <w:shd w:val="clear" w:color="auto" w:fill="FFFFFF"/>
        <w:spacing w:after="0" w:line="360" w:lineRule="atLeast"/>
        <w:rPr>
          <w:rFonts w:eastAsia="Times New Roman" w:cstheme="minorHAnsi"/>
          <w:color w:val="000000" w:themeColor="text1"/>
          <w:sz w:val="24"/>
          <w:szCs w:val="24"/>
        </w:rPr>
      </w:pPr>
      <w:r w:rsidRPr="005717C4">
        <w:rPr>
          <w:rFonts w:eastAsia="Times New Roman" w:cstheme="minorHAnsi"/>
          <w:b/>
          <w:bCs/>
          <w:color w:val="000000" w:themeColor="text1"/>
          <w:sz w:val="24"/>
          <w:szCs w:val="24"/>
        </w:rPr>
        <w:t>Judging Format</w:t>
      </w:r>
      <w:r w:rsidRPr="005717C4">
        <w:rPr>
          <w:rFonts w:eastAsia="Times New Roman" w:cstheme="minorHAnsi"/>
          <w:color w:val="000000" w:themeColor="text1"/>
          <w:sz w:val="24"/>
          <w:szCs w:val="24"/>
        </w:rPr>
        <w:t> </w:t>
      </w:r>
      <w:r w:rsidRPr="005717C4">
        <w:rPr>
          <w:rFonts w:eastAsia="Times New Roman" w:cstheme="minorHAnsi"/>
          <w:color w:val="000000" w:themeColor="text1"/>
          <w:sz w:val="24"/>
          <w:szCs w:val="24"/>
        </w:rPr>
        <w:br/>
      </w:r>
    </w:p>
    <w:p w14:paraId="6D490E7A"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 xml:space="preserve">7a. Each Participant agrees to present his/her entry in person to the judging committee held by the Organizer. If, any shortlisted Participant is absent from the judging event, that Participant will be deemed to have withdrawn from the Competition and will not be eligible to receive any </w:t>
      </w:r>
      <w:r>
        <w:rPr>
          <w:rFonts w:eastAsia="Times New Roman" w:cstheme="minorHAnsi"/>
          <w:color w:val="000000" w:themeColor="text1"/>
          <w:sz w:val="24"/>
          <w:szCs w:val="24"/>
        </w:rPr>
        <w:t>award certificate</w:t>
      </w:r>
      <w:r w:rsidRPr="005717C4">
        <w:rPr>
          <w:rFonts w:eastAsia="Times New Roman" w:cstheme="minorHAnsi"/>
          <w:color w:val="000000" w:themeColor="text1"/>
          <w:sz w:val="24"/>
          <w:szCs w:val="24"/>
        </w:rPr>
        <w:t xml:space="preserve">. For Participants that comprise a team, at least one (1) member of the team must be present at judging event.  If no team members are present at the judging event, that Participant will be deemed to have withdrawn from the Competition and will not be eligible to receive any </w:t>
      </w:r>
      <w:r>
        <w:rPr>
          <w:rFonts w:eastAsia="Times New Roman" w:cstheme="minorHAnsi"/>
          <w:color w:val="000000" w:themeColor="text1"/>
          <w:sz w:val="24"/>
          <w:szCs w:val="24"/>
        </w:rPr>
        <w:t>award certificate</w:t>
      </w:r>
      <w:r w:rsidRPr="005717C4">
        <w:rPr>
          <w:rFonts w:eastAsia="Times New Roman" w:cstheme="minorHAnsi"/>
          <w:color w:val="000000" w:themeColor="text1"/>
          <w:sz w:val="24"/>
          <w:szCs w:val="24"/>
        </w:rPr>
        <w:t>.</w:t>
      </w:r>
    </w:p>
    <w:p w14:paraId="26BD43ED" w14:textId="77777777" w:rsidR="002C68B8" w:rsidRPr="005717C4" w:rsidRDefault="002C68B8" w:rsidP="002C68B8">
      <w:pPr>
        <w:spacing w:after="0" w:line="240" w:lineRule="auto"/>
        <w:rPr>
          <w:rFonts w:eastAsia="Times New Roman" w:cstheme="minorHAnsi"/>
          <w:color w:val="000000" w:themeColor="text1"/>
          <w:sz w:val="24"/>
          <w:szCs w:val="24"/>
        </w:rPr>
      </w:pPr>
    </w:p>
    <w:p w14:paraId="45E39A43" w14:textId="77777777" w:rsidR="002C68B8" w:rsidRDefault="002C68B8" w:rsidP="002C68B8">
      <w:pPr>
        <w:shd w:val="clear" w:color="auto" w:fill="FFFFFF"/>
        <w:spacing w:after="0" w:line="360" w:lineRule="atLeast"/>
        <w:jc w:val="both"/>
        <w:rPr>
          <w:rFonts w:eastAsia="Times New Roman" w:cstheme="minorHAnsi"/>
          <w:b/>
          <w:bCs/>
          <w:color w:val="000000" w:themeColor="text1"/>
          <w:sz w:val="24"/>
          <w:szCs w:val="24"/>
        </w:rPr>
      </w:pPr>
      <w:r w:rsidRPr="005717C4">
        <w:rPr>
          <w:rFonts w:eastAsia="Times New Roman" w:cstheme="minorHAnsi"/>
          <w:b/>
          <w:bCs/>
          <w:color w:val="000000" w:themeColor="text1"/>
          <w:sz w:val="24"/>
          <w:szCs w:val="24"/>
        </w:rPr>
        <w:t>Intellectual Property Rights</w:t>
      </w:r>
    </w:p>
    <w:p w14:paraId="47A1DAE6"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9a. Each Participant acknowledges that it is the sole author and owner of all rights, title and interest subsisting in their submitted Competition entries (including intellectual property rights) for the entries submitted.  </w:t>
      </w:r>
      <w:r w:rsidRPr="005717C4">
        <w:rPr>
          <w:rFonts w:eastAsia="Times New Roman" w:cstheme="minorHAnsi"/>
          <w:color w:val="000000" w:themeColor="text1"/>
          <w:sz w:val="24"/>
          <w:szCs w:val="24"/>
        </w:rPr>
        <w:br/>
      </w:r>
    </w:p>
    <w:p w14:paraId="27578C3D"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9b. Each Participant warrants that their submitted Competition entry is their original work and idea.</w:t>
      </w:r>
      <w:r w:rsidRPr="005717C4">
        <w:rPr>
          <w:rFonts w:eastAsia="Times New Roman" w:cstheme="minorHAnsi"/>
          <w:color w:val="000000" w:themeColor="text1"/>
          <w:sz w:val="24"/>
          <w:szCs w:val="24"/>
        </w:rPr>
        <w:br/>
      </w:r>
      <w:r w:rsidRPr="005717C4">
        <w:rPr>
          <w:rFonts w:eastAsia="Times New Roman" w:cstheme="minorHAnsi"/>
          <w:color w:val="000000" w:themeColor="text1"/>
          <w:sz w:val="24"/>
          <w:szCs w:val="24"/>
        </w:rPr>
        <w:br/>
        <w:t>9c. Competition entries that do not fulfil the above criteria will be deemed ineligible and will be disqualified.</w:t>
      </w:r>
    </w:p>
    <w:p w14:paraId="2B5C1746" w14:textId="77777777" w:rsidR="002C68B8" w:rsidRPr="005717C4" w:rsidRDefault="002C68B8" w:rsidP="002C68B8">
      <w:pPr>
        <w:shd w:val="clear" w:color="auto" w:fill="FFFFFF"/>
        <w:spacing w:after="0" w:line="360" w:lineRule="atLeast"/>
        <w:rPr>
          <w:rFonts w:eastAsia="Times New Roman" w:cstheme="minorHAnsi"/>
          <w:color w:val="000000" w:themeColor="text1"/>
          <w:sz w:val="24"/>
          <w:szCs w:val="24"/>
        </w:rPr>
      </w:pPr>
      <w:r w:rsidRPr="005717C4">
        <w:rPr>
          <w:rFonts w:eastAsia="Times New Roman" w:cstheme="minorHAnsi"/>
          <w:b/>
          <w:bCs/>
          <w:color w:val="000000" w:themeColor="text1"/>
          <w:sz w:val="24"/>
          <w:szCs w:val="24"/>
        </w:rPr>
        <w:t>Publicity</w:t>
      </w:r>
      <w:r w:rsidRPr="005717C4">
        <w:rPr>
          <w:rFonts w:eastAsia="Times New Roman" w:cstheme="minorHAnsi"/>
          <w:color w:val="000000" w:themeColor="text1"/>
          <w:sz w:val="24"/>
          <w:szCs w:val="24"/>
        </w:rPr>
        <w:t> </w:t>
      </w:r>
      <w:r w:rsidRPr="005717C4">
        <w:rPr>
          <w:rFonts w:eastAsia="Times New Roman" w:cstheme="minorHAnsi"/>
          <w:color w:val="000000" w:themeColor="text1"/>
          <w:sz w:val="24"/>
          <w:szCs w:val="24"/>
        </w:rPr>
        <w:br/>
      </w:r>
    </w:p>
    <w:p w14:paraId="06F5AC81"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10a. Each Participant consents to the public disclosure of his/her name, photographs, and other details as submitted in the Competition entry form, as the case may be, for administering the Competition and for publicity purposes.  Each Participant consents to the use of any data provided by such Participant for any future publicity effort by the Organizer or by any third party acting on behalf of the Organizer, without any payment or compensation thereof. Such use includes, but is not limited to the following purposes:</w:t>
      </w:r>
    </w:p>
    <w:p w14:paraId="19E77CB3" w14:textId="77777777" w:rsidR="002C68B8" w:rsidRPr="005717C4" w:rsidRDefault="002C68B8" w:rsidP="002C68B8">
      <w:pPr>
        <w:numPr>
          <w:ilvl w:val="0"/>
          <w:numId w:val="2"/>
        </w:numPr>
        <w:shd w:val="clear" w:color="auto" w:fill="FFFFFF"/>
        <w:spacing w:before="100" w:beforeAutospacing="1" w:after="100" w:afterAutospacing="1" w:line="240" w:lineRule="auto"/>
        <w:rPr>
          <w:rFonts w:eastAsia="Times New Roman" w:cstheme="minorHAnsi"/>
          <w:color w:val="000000" w:themeColor="text1"/>
          <w:sz w:val="24"/>
          <w:szCs w:val="24"/>
        </w:rPr>
      </w:pPr>
      <w:r w:rsidRPr="005717C4">
        <w:rPr>
          <w:rFonts w:eastAsia="Times New Roman" w:cstheme="minorHAnsi"/>
          <w:color w:val="000000" w:themeColor="text1"/>
          <w:sz w:val="24"/>
          <w:szCs w:val="24"/>
        </w:rPr>
        <w:t>operating, administering and promoting the Competition;</w:t>
      </w:r>
    </w:p>
    <w:p w14:paraId="60A79C78" w14:textId="77777777" w:rsidR="002C68B8" w:rsidRPr="005717C4" w:rsidRDefault="002C68B8" w:rsidP="002C68B8">
      <w:pPr>
        <w:numPr>
          <w:ilvl w:val="0"/>
          <w:numId w:val="2"/>
        </w:numPr>
        <w:shd w:val="clear" w:color="auto" w:fill="FFFFFF"/>
        <w:spacing w:before="100" w:beforeAutospacing="1" w:after="100" w:afterAutospacing="1" w:line="240" w:lineRule="auto"/>
        <w:rPr>
          <w:rFonts w:eastAsia="Times New Roman" w:cstheme="minorHAnsi"/>
          <w:color w:val="000000" w:themeColor="text1"/>
          <w:sz w:val="24"/>
          <w:szCs w:val="24"/>
        </w:rPr>
      </w:pPr>
      <w:r w:rsidRPr="005717C4">
        <w:rPr>
          <w:rFonts w:eastAsia="Times New Roman" w:cstheme="minorHAnsi"/>
          <w:color w:val="000000" w:themeColor="text1"/>
          <w:sz w:val="24"/>
          <w:szCs w:val="24"/>
        </w:rPr>
        <w:t>displaying the Participant’s Competition entry on any media or community space; and</w:t>
      </w:r>
    </w:p>
    <w:p w14:paraId="192A7F56" w14:textId="77777777" w:rsidR="002C68B8" w:rsidRPr="005717C4" w:rsidRDefault="002C68B8" w:rsidP="002C68B8">
      <w:pPr>
        <w:numPr>
          <w:ilvl w:val="0"/>
          <w:numId w:val="2"/>
        </w:numPr>
        <w:shd w:val="clear" w:color="auto" w:fill="FFFFFF"/>
        <w:spacing w:before="100" w:beforeAutospacing="1" w:after="100" w:afterAutospacing="1" w:line="240" w:lineRule="auto"/>
        <w:rPr>
          <w:rFonts w:eastAsia="Times New Roman" w:cstheme="minorHAnsi"/>
          <w:color w:val="000000" w:themeColor="text1"/>
          <w:sz w:val="24"/>
          <w:szCs w:val="24"/>
        </w:rPr>
      </w:pPr>
      <w:r w:rsidRPr="005717C4">
        <w:rPr>
          <w:rFonts w:eastAsia="Times New Roman" w:cstheme="minorHAnsi"/>
          <w:color w:val="000000" w:themeColor="text1"/>
          <w:sz w:val="24"/>
          <w:szCs w:val="24"/>
        </w:rPr>
        <w:t>for the issuing of any media release or media pitches with the Competition entries.</w:t>
      </w:r>
    </w:p>
    <w:p w14:paraId="0E63D49F" w14:textId="77777777" w:rsidR="002C68B8" w:rsidRPr="005717C4" w:rsidRDefault="002C68B8" w:rsidP="002C68B8">
      <w:pPr>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10b. If you refuse the above term, you need to inform Prof Adela Lau at email </w:t>
      </w:r>
      <w:hyperlink r:id="rId29" w:history="1">
        <w:r w:rsidRPr="0066529F">
          <w:rPr>
            <w:rStyle w:val="Hyperlink"/>
            <w:rFonts w:eastAsia="Times New Roman" w:cstheme="minorHAnsi"/>
            <w:sz w:val="24"/>
            <w:szCs w:val="24"/>
          </w:rPr>
          <w:t>slau@madonna.edu</w:t>
        </w:r>
      </w:hyperlink>
      <w:r>
        <w:rPr>
          <w:rFonts w:eastAsia="Times New Roman" w:cstheme="minorHAnsi"/>
          <w:color w:val="000000" w:themeColor="text1"/>
          <w:sz w:val="24"/>
          <w:szCs w:val="24"/>
        </w:rPr>
        <w:t xml:space="preserve"> by the competition application deadline.</w:t>
      </w:r>
      <w:r w:rsidRPr="005717C4">
        <w:rPr>
          <w:rFonts w:eastAsia="Times New Roman" w:cstheme="minorHAnsi"/>
          <w:color w:val="000000" w:themeColor="text1"/>
          <w:sz w:val="24"/>
          <w:szCs w:val="24"/>
        </w:rPr>
        <w:br/>
      </w:r>
      <w:r w:rsidRPr="005717C4">
        <w:rPr>
          <w:rFonts w:eastAsia="Times New Roman" w:cstheme="minorHAnsi"/>
          <w:color w:val="000000" w:themeColor="text1"/>
          <w:sz w:val="24"/>
          <w:szCs w:val="24"/>
        </w:rPr>
        <w:br/>
      </w:r>
      <w:r w:rsidRPr="005717C4">
        <w:rPr>
          <w:rFonts w:eastAsia="Times New Roman" w:cstheme="minorHAnsi"/>
          <w:b/>
          <w:bCs/>
          <w:color w:val="000000" w:themeColor="text1"/>
          <w:sz w:val="24"/>
          <w:szCs w:val="24"/>
        </w:rPr>
        <w:t>Liability and Indemnity</w:t>
      </w:r>
      <w:r w:rsidRPr="005717C4">
        <w:rPr>
          <w:rFonts w:eastAsia="Times New Roman" w:cstheme="minorHAnsi"/>
          <w:color w:val="000000" w:themeColor="text1"/>
          <w:sz w:val="24"/>
          <w:szCs w:val="24"/>
        </w:rPr>
        <w:t> </w:t>
      </w:r>
      <w:r w:rsidRPr="005717C4">
        <w:rPr>
          <w:rFonts w:eastAsia="Times New Roman" w:cstheme="minorHAnsi"/>
          <w:color w:val="000000" w:themeColor="text1"/>
          <w:sz w:val="24"/>
          <w:szCs w:val="24"/>
        </w:rPr>
        <w:br/>
      </w:r>
    </w:p>
    <w:p w14:paraId="26E08B17"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11a. The Organizer will exercise reasonable care in handling the entries submitted. However, they will not be liable for any loss of entries or any unauthorized use of the photographs displayed on the Website. </w:t>
      </w:r>
      <w:r w:rsidRPr="005717C4">
        <w:rPr>
          <w:rFonts w:eastAsia="Times New Roman" w:cstheme="minorHAnsi"/>
          <w:color w:val="000000" w:themeColor="text1"/>
          <w:sz w:val="24"/>
          <w:szCs w:val="24"/>
        </w:rPr>
        <w:br/>
      </w:r>
    </w:p>
    <w:p w14:paraId="0F44B518"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t>11b. Each Participant accepts all risks of personal injury or property damage of any nature whatsoever that may arise from his/her making or creation of the entry or participation in this competition and will not in any way hold the Organizer responsible for any liability, loss, damage, expense and cost which he/she may sustain or incur as a result of his/her participation, except for liability which cannot be excluded by law.</w:t>
      </w:r>
    </w:p>
    <w:p w14:paraId="59E414FC"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11</w:t>
      </w:r>
      <w:r>
        <w:rPr>
          <w:rFonts w:eastAsia="Times New Roman" w:cstheme="minorHAnsi"/>
          <w:color w:val="000000" w:themeColor="text1"/>
          <w:sz w:val="24"/>
          <w:szCs w:val="24"/>
        </w:rPr>
        <w:t>c</w:t>
      </w:r>
      <w:r w:rsidRPr="005717C4">
        <w:rPr>
          <w:rFonts w:eastAsia="Times New Roman" w:cstheme="minorHAnsi"/>
          <w:color w:val="000000" w:themeColor="text1"/>
          <w:sz w:val="24"/>
          <w:szCs w:val="24"/>
        </w:rPr>
        <w:t>. Problems affecting the Competition: If for any reason any aspect of the Competition is not capable of running as planned, including by reason of infection by computer virus, network failure, bugs, tampering, unauthorized intervention, fraud, technical failures or any cause beyond the control of the Organizer which corrupts or affects the administration, security, fairness, integrity or proper conduct of the Competition, the Organizer may in its sole discretion cancel, terminate, modify or suspend this Competition, and shall not be liable for any claim, action, damage, or loss as a result of such cancellation, termination, modification, or suspension.</w:t>
      </w:r>
    </w:p>
    <w:p w14:paraId="1E05FB63"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11</w:t>
      </w:r>
      <w:r>
        <w:rPr>
          <w:rFonts w:eastAsia="Times New Roman" w:cstheme="minorHAnsi"/>
          <w:color w:val="000000" w:themeColor="text1"/>
          <w:sz w:val="24"/>
          <w:szCs w:val="24"/>
        </w:rPr>
        <w:t>d</w:t>
      </w:r>
      <w:r w:rsidRPr="005717C4">
        <w:rPr>
          <w:rFonts w:eastAsia="Times New Roman" w:cstheme="minorHAnsi"/>
          <w:color w:val="000000" w:themeColor="text1"/>
          <w:sz w:val="24"/>
          <w:szCs w:val="24"/>
        </w:rPr>
        <w:t>. The Organizer shall not be responsible for any loss, damage, cost or expense howsoever arising incurred by a Participant in connection with this Competition, including the collection and subsequent use of the awarded prize, and any unreadable, incomplete, mutilated, tampered or irregular entry, any breakdown or malfunction in any computer system or equipment and any notice which is misdirected or lost.</w:t>
      </w:r>
    </w:p>
    <w:p w14:paraId="0648B4FE" w14:textId="77777777" w:rsidR="002C68B8" w:rsidRDefault="002C68B8" w:rsidP="002C68B8">
      <w:pPr>
        <w:shd w:val="clear" w:color="auto" w:fill="FFFFFF"/>
        <w:spacing w:after="0" w:line="360" w:lineRule="atLeast"/>
        <w:jc w:val="both"/>
        <w:rPr>
          <w:rFonts w:eastAsia="Times New Roman" w:cstheme="minorHAnsi"/>
          <w:b/>
          <w:bCs/>
          <w:color w:val="000000" w:themeColor="text1"/>
          <w:sz w:val="24"/>
          <w:szCs w:val="24"/>
        </w:rPr>
      </w:pPr>
      <w:r w:rsidRPr="005717C4">
        <w:rPr>
          <w:rFonts w:eastAsia="Times New Roman" w:cstheme="minorHAnsi"/>
          <w:color w:val="000000" w:themeColor="text1"/>
          <w:sz w:val="24"/>
          <w:szCs w:val="24"/>
        </w:rPr>
        <w:br/>
      </w:r>
      <w:r w:rsidRPr="005717C4">
        <w:rPr>
          <w:rFonts w:eastAsia="Times New Roman" w:cstheme="minorHAnsi"/>
          <w:color w:val="000000" w:themeColor="text1"/>
          <w:sz w:val="24"/>
          <w:szCs w:val="24"/>
        </w:rPr>
        <w:br/>
      </w:r>
    </w:p>
    <w:p w14:paraId="6689D7C2" w14:textId="132ED25B"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b/>
          <w:bCs/>
          <w:color w:val="000000" w:themeColor="text1"/>
          <w:sz w:val="24"/>
          <w:szCs w:val="24"/>
        </w:rPr>
        <w:t>General</w:t>
      </w:r>
      <w:r w:rsidRPr="005717C4">
        <w:rPr>
          <w:rFonts w:eastAsia="Times New Roman" w:cstheme="minorHAnsi"/>
          <w:color w:val="000000" w:themeColor="text1"/>
          <w:sz w:val="24"/>
          <w:szCs w:val="24"/>
        </w:rPr>
        <w:t> </w:t>
      </w:r>
      <w:r w:rsidRPr="005717C4">
        <w:rPr>
          <w:rFonts w:eastAsia="Times New Roman" w:cstheme="minorHAnsi"/>
          <w:color w:val="000000" w:themeColor="text1"/>
          <w:sz w:val="24"/>
          <w:szCs w:val="24"/>
        </w:rPr>
        <w:br/>
      </w:r>
      <w:r w:rsidRPr="005717C4">
        <w:rPr>
          <w:rFonts w:eastAsia="Times New Roman" w:cstheme="minorHAnsi"/>
          <w:color w:val="000000" w:themeColor="text1"/>
          <w:sz w:val="24"/>
          <w:szCs w:val="24"/>
        </w:rPr>
        <w:br/>
        <w:t>12a. The decision of the Organizer on all matters relating to the Competition, including the eligibility of Participants and the selection of the winners, is final and no correspondence will be entertained. </w:t>
      </w:r>
      <w:r w:rsidRPr="005717C4">
        <w:rPr>
          <w:rFonts w:eastAsia="Times New Roman" w:cstheme="minorHAnsi"/>
          <w:color w:val="000000" w:themeColor="text1"/>
          <w:sz w:val="24"/>
          <w:szCs w:val="24"/>
        </w:rPr>
        <w:br/>
      </w:r>
      <w:r w:rsidRPr="005717C4">
        <w:rPr>
          <w:rFonts w:eastAsia="Times New Roman" w:cstheme="minorHAnsi"/>
          <w:color w:val="000000" w:themeColor="text1"/>
          <w:sz w:val="24"/>
          <w:szCs w:val="24"/>
        </w:rPr>
        <w:br/>
        <w:t xml:space="preserve">12b. The Organizer reserves the right to amend these Terms of Participation at any time at its absolute discretion without any further notice, including but not limited to the eligibility terms and criteria, the selection of winners, the timing of any act to be done and all Participants to this Competition shall be bound by these amendments. </w:t>
      </w:r>
    </w:p>
    <w:p w14:paraId="512722AA" w14:textId="77777777" w:rsidR="002C68B8"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12c. A person who is not a party to these Terms of Participation shall have no right under the Contracts (Rights of Third Parties) Act to enforce any of these Terms of Participation.</w:t>
      </w:r>
    </w:p>
    <w:p w14:paraId="6569B0E4" w14:textId="77777777" w:rsidR="002C68B8" w:rsidRPr="005717C4" w:rsidRDefault="002C68B8" w:rsidP="002C68B8">
      <w:pPr>
        <w:shd w:val="clear" w:color="auto" w:fill="FFFFFF"/>
        <w:spacing w:after="0" w:line="360" w:lineRule="atLeast"/>
        <w:jc w:val="both"/>
        <w:rPr>
          <w:rFonts w:eastAsia="Times New Roman" w:cstheme="minorHAnsi"/>
          <w:color w:val="000000" w:themeColor="text1"/>
          <w:sz w:val="24"/>
          <w:szCs w:val="24"/>
        </w:rPr>
      </w:pPr>
      <w:r w:rsidRPr="005717C4">
        <w:rPr>
          <w:rFonts w:eastAsia="Times New Roman" w:cstheme="minorHAnsi"/>
          <w:color w:val="000000" w:themeColor="text1"/>
          <w:sz w:val="24"/>
          <w:szCs w:val="24"/>
        </w:rPr>
        <w:br/>
        <w:t xml:space="preserve">12d. In the event of any inconsistency between these Terms of Participation and any brochures, marketing or promotional materials relating to the Competition, these Terms of Participation, and all its subsequent variations, shall prevail.  </w:t>
      </w:r>
    </w:p>
    <w:p w14:paraId="22B41291" w14:textId="77777777" w:rsidR="002C68B8" w:rsidRDefault="002C68B8" w:rsidP="002C68B8">
      <w:pPr>
        <w:shd w:val="clear" w:color="auto" w:fill="FFFFFF"/>
        <w:spacing w:after="0" w:line="360" w:lineRule="atLeast"/>
        <w:jc w:val="both"/>
        <w:rPr>
          <w:b/>
          <w:highlight w:val="yellow"/>
          <w:u w:val="single"/>
        </w:rPr>
      </w:pPr>
    </w:p>
    <w:p w14:paraId="71390230" w14:textId="77777777" w:rsidR="002C68B8" w:rsidRPr="00BF2E25" w:rsidRDefault="002C68B8" w:rsidP="002C68B8">
      <w:pPr>
        <w:shd w:val="clear" w:color="auto" w:fill="FFFFFF"/>
        <w:spacing w:after="0" w:line="360" w:lineRule="atLeast"/>
        <w:jc w:val="both"/>
        <w:rPr>
          <w:b/>
          <w:u w:val="single"/>
        </w:rPr>
      </w:pPr>
      <w:r w:rsidRPr="00BF2E25">
        <w:rPr>
          <w:b/>
          <w:u w:val="single"/>
        </w:rPr>
        <w:t>Social Media integration</w:t>
      </w:r>
    </w:p>
    <w:tbl>
      <w:tblPr>
        <w:tblStyle w:val="TableGrid"/>
        <w:tblW w:w="0" w:type="auto"/>
        <w:tblLayout w:type="fixed"/>
        <w:tblLook w:val="04A0" w:firstRow="1" w:lastRow="0" w:firstColumn="1" w:lastColumn="0" w:noHBand="0" w:noVBand="1"/>
      </w:tblPr>
      <w:tblGrid>
        <w:gridCol w:w="1165"/>
        <w:gridCol w:w="8185"/>
      </w:tblGrid>
      <w:tr w:rsidR="002C68B8" w14:paraId="7C651A50" w14:textId="77777777" w:rsidTr="00704B03">
        <w:tc>
          <w:tcPr>
            <w:tcW w:w="1165" w:type="dxa"/>
          </w:tcPr>
          <w:p w14:paraId="3315F083" w14:textId="77777777" w:rsidR="002C68B8" w:rsidRPr="00824C50" w:rsidRDefault="002C68B8" w:rsidP="00704B03">
            <w:pPr>
              <w:rPr>
                <w:b/>
                <w:bCs/>
              </w:rPr>
            </w:pPr>
            <w:r w:rsidRPr="00824C50">
              <w:rPr>
                <w:b/>
                <w:bCs/>
              </w:rPr>
              <w:t xml:space="preserve">Madonna University </w:t>
            </w:r>
          </w:p>
          <w:p w14:paraId="6BB89BD7" w14:textId="77777777" w:rsidR="002C68B8" w:rsidRPr="00824C50" w:rsidRDefault="002C68B8" w:rsidP="00704B03">
            <w:pPr>
              <w:rPr>
                <w:b/>
                <w:bCs/>
              </w:rPr>
            </w:pPr>
          </w:p>
        </w:tc>
        <w:tc>
          <w:tcPr>
            <w:tcW w:w="8185" w:type="dxa"/>
          </w:tcPr>
          <w:p w14:paraId="243F8789" w14:textId="77777777" w:rsidR="002C68B8" w:rsidRPr="00824C50" w:rsidRDefault="002C68B8" w:rsidP="00704B03">
            <w:pPr>
              <w:pStyle w:val="ListParagraph"/>
              <w:numPr>
                <w:ilvl w:val="0"/>
                <w:numId w:val="11"/>
              </w:numPr>
              <w:ind w:left="256" w:hanging="256"/>
            </w:pPr>
            <w:proofErr w:type="spellStart"/>
            <w:r w:rsidRPr="00824C50">
              <w:t>Qlik</w:t>
            </w:r>
            <w:proofErr w:type="spellEnd"/>
            <w:r w:rsidRPr="00824C50">
              <w:t xml:space="preserve"> Seminar</w:t>
            </w:r>
          </w:p>
          <w:p w14:paraId="343F5322" w14:textId="77777777" w:rsidR="002C68B8" w:rsidRPr="00824C50" w:rsidRDefault="002C68B8" w:rsidP="00704B03">
            <w:pPr>
              <w:pStyle w:val="ListParagraph"/>
              <w:numPr>
                <w:ilvl w:val="0"/>
                <w:numId w:val="11"/>
              </w:numPr>
              <w:ind w:left="256" w:hanging="256"/>
            </w:pPr>
            <w:r w:rsidRPr="00824C50">
              <w:t>Centre for business website for the leaflet</w:t>
            </w:r>
          </w:p>
        </w:tc>
      </w:tr>
      <w:tr w:rsidR="002C68B8" w14:paraId="04539F22" w14:textId="77777777" w:rsidTr="00704B03">
        <w:tc>
          <w:tcPr>
            <w:tcW w:w="1165" w:type="dxa"/>
          </w:tcPr>
          <w:p w14:paraId="4DAF5C88" w14:textId="77777777" w:rsidR="002C68B8" w:rsidRPr="00824C50" w:rsidRDefault="002C68B8" w:rsidP="00704B03">
            <w:pPr>
              <w:rPr>
                <w:b/>
                <w:bCs/>
              </w:rPr>
            </w:pPr>
            <w:proofErr w:type="spellStart"/>
            <w:r w:rsidRPr="00824C50">
              <w:rPr>
                <w:b/>
                <w:bCs/>
              </w:rPr>
              <w:t>Qlik</w:t>
            </w:r>
            <w:proofErr w:type="spellEnd"/>
          </w:p>
        </w:tc>
        <w:tc>
          <w:tcPr>
            <w:tcW w:w="8185" w:type="dxa"/>
          </w:tcPr>
          <w:p w14:paraId="5B7DB5C8" w14:textId="77777777" w:rsidR="002C68B8" w:rsidRDefault="002C68B8" w:rsidP="00704B03">
            <w:pPr>
              <w:rPr>
                <w:b/>
              </w:rPr>
            </w:pPr>
            <w:r>
              <w:t xml:space="preserve">Blog in </w:t>
            </w:r>
            <w:proofErr w:type="spellStart"/>
            <w:r>
              <w:t>Qlik</w:t>
            </w:r>
            <w:proofErr w:type="spellEnd"/>
          </w:p>
          <w:p w14:paraId="00B39479" w14:textId="77777777" w:rsidR="002C68B8" w:rsidRDefault="002C68B8" w:rsidP="00704B03"/>
        </w:tc>
      </w:tr>
    </w:tbl>
    <w:p w14:paraId="170C7F2C" w14:textId="77777777" w:rsidR="002C68B8" w:rsidRDefault="002C68B8" w:rsidP="002C68B8"/>
    <w:p w14:paraId="55777336" w14:textId="77777777" w:rsidR="002C68B8" w:rsidRDefault="002C68B8" w:rsidP="002C68B8">
      <w:pPr>
        <w:rPr>
          <w:highlight w:val="yellow"/>
        </w:rPr>
      </w:pPr>
    </w:p>
    <w:p w14:paraId="628BD056" w14:textId="77777777" w:rsidR="002C68B8" w:rsidRPr="006F0E78" w:rsidRDefault="002C68B8" w:rsidP="002C68B8"/>
    <w:p w14:paraId="28C470F9" w14:textId="77777777" w:rsidR="002C68B8" w:rsidRPr="00447E34" w:rsidRDefault="002C68B8" w:rsidP="002C68B8">
      <w:pPr>
        <w:rPr>
          <w:b/>
          <w:bCs/>
        </w:rPr>
      </w:pPr>
    </w:p>
    <w:p w14:paraId="5CC5FF75" w14:textId="77777777" w:rsidR="002C68B8" w:rsidRPr="00447E34" w:rsidRDefault="002C68B8" w:rsidP="00C30EF7">
      <w:pPr>
        <w:jc w:val="center"/>
        <w:rPr>
          <w:b/>
          <w:bCs/>
        </w:rPr>
      </w:pPr>
    </w:p>
    <w:sectPr w:rsidR="002C68B8" w:rsidRPr="00447E34" w:rsidSect="006602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lbertus">
    <w:panose1 w:val="020E0702040304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ahnschrift SemiBold SemiConden">
    <w:altName w:val="Segoe UI Light"/>
    <w:charset w:val="00"/>
    <w:family w:val="swiss"/>
    <w:pitch w:val="variable"/>
    <w:sig w:usb0="A00002C7" w:usb1="00000002" w:usb2="00000000" w:usb3="00000000" w:csb0="0000019F" w:csb1="00000000"/>
  </w:font>
  <w:font w:name="Helvetica">
    <w:panose1 w:val="020B0604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26320"/>
    <w:multiLevelType w:val="hybridMultilevel"/>
    <w:tmpl w:val="21B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4BC8"/>
    <w:multiLevelType w:val="multilevel"/>
    <w:tmpl w:val="0032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208AF"/>
    <w:multiLevelType w:val="hybridMultilevel"/>
    <w:tmpl w:val="BA480612"/>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D1CCF"/>
    <w:multiLevelType w:val="hybridMultilevel"/>
    <w:tmpl w:val="BA4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E71F4"/>
    <w:multiLevelType w:val="hybridMultilevel"/>
    <w:tmpl w:val="01E4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52D19"/>
    <w:multiLevelType w:val="hybridMultilevel"/>
    <w:tmpl w:val="938E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6108F"/>
    <w:multiLevelType w:val="hybridMultilevel"/>
    <w:tmpl w:val="D4F6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C4633"/>
    <w:multiLevelType w:val="hybridMultilevel"/>
    <w:tmpl w:val="949C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11C4E"/>
    <w:multiLevelType w:val="hybridMultilevel"/>
    <w:tmpl w:val="50C2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A2B2D"/>
    <w:multiLevelType w:val="hybridMultilevel"/>
    <w:tmpl w:val="48C2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7F12AF"/>
    <w:multiLevelType w:val="hybridMultilevel"/>
    <w:tmpl w:val="FAC02710"/>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1" w15:restartNumberingAfterBreak="0">
    <w:nsid w:val="6A46409A"/>
    <w:multiLevelType w:val="multilevel"/>
    <w:tmpl w:val="40CC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5371C"/>
    <w:multiLevelType w:val="hybridMultilevel"/>
    <w:tmpl w:val="BC14E548"/>
    <w:lvl w:ilvl="0" w:tplc="57EA1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D41E7"/>
    <w:multiLevelType w:val="hybridMultilevel"/>
    <w:tmpl w:val="DC60D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DE6746"/>
    <w:multiLevelType w:val="hybridMultilevel"/>
    <w:tmpl w:val="625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3"/>
  </w:num>
  <w:num w:numId="5">
    <w:abstractNumId w:val="10"/>
  </w:num>
  <w:num w:numId="6">
    <w:abstractNumId w:val="12"/>
  </w:num>
  <w:num w:numId="7">
    <w:abstractNumId w:val="2"/>
  </w:num>
  <w:num w:numId="8">
    <w:abstractNumId w:val="9"/>
  </w:num>
  <w:num w:numId="9">
    <w:abstractNumId w:val="14"/>
  </w:num>
  <w:num w:numId="10">
    <w:abstractNumId w:val="4"/>
  </w:num>
  <w:num w:numId="11">
    <w:abstractNumId w:val="6"/>
  </w:num>
  <w:num w:numId="12">
    <w:abstractNumId w:val="5"/>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E4"/>
    <w:rsid w:val="00017C26"/>
    <w:rsid w:val="000450BF"/>
    <w:rsid w:val="000555C8"/>
    <w:rsid w:val="00074F8D"/>
    <w:rsid w:val="000808BF"/>
    <w:rsid w:val="000B0072"/>
    <w:rsid w:val="000C5C9C"/>
    <w:rsid w:val="000C6187"/>
    <w:rsid w:val="000D275B"/>
    <w:rsid w:val="000E2280"/>
    <w:rsid w:val="000F18CF"/>
    <w:rsid w:val="00101D35"/>
    <w:rsid w:val="00117BFB"/>
    <w:rsid w:val="00175F0E"/>
    <w:rsid w:val="00183258"/>
    <w:rsid w:val="00184405"/>
    <w:rsid w:val="001B0E43"/>
    <w:rsid w:val="001B4100"/>
    <w:rsid w:val="001B750B"/>
    <w:rsid w:val="001B77A6"/>
    <w:rsid w:val="001C774A"/>
    <w:rsid w:val="001D4E95"/>
    <w:rsid w:val="001D7007"/>
    <w:rsid w:val="00205D47"/>
    <w:rsid w:val="002167B3"/>
    <w:rsid w:val="00227E16"/>
    <w:rsid w:val="00254704"/>
    <w:rsid w:val="00262A7D"/>
    <w:rsid w:val="00277FB3"/>
    <w:rsid w:val="00295574"/>
    <w:rsid w:val="002A4414"/>
    <w:rsid w:val="002B132B"/>
    <w:rsid w:val="002C537F"/>
    <w:rsid w:val="002C68B8"/>
    <w:rsid w:val="003510E6"/>
    <w:rsid w:val="003738E9"/>
    <w:rsid w:val="00382D75"/>
    <w:rsid w:val="003A0AA5"/>
    <w:rsid w:val="003A1555"/>
    <w:rsid w:val="003E059D"/>
    <w:rsid w:val="00424666"/>
    <w:rsid w:val="0042643F"/>
    <w:rsid w:val="00426D1D"/>
    <w:rsid w:val="0043438E"/>
    <w:rsid w:val="00447E34"/>
    <w:rsid w:val="004748BC"/>
    <w:rsid w:val="00476CCD"/>
    <w:rsid w:val="004B6DCC"/>
    <w:rsid w:val="004C76CA"/>
    <w:rsid w:val="004D09C9"/>
    <w:rsid w:val="004D2114"/>
    <w:rsid w:val="004D58DC"/>
    <w:rsid w:val="0050251E"/>
    <w:rsid w:val="00520CA0"/>
    <w:rsid w:val="00521B87"/>
    <w:rsid w:val="00556D17"/>
    <w:rsid w:val="005574B4"/>
    <w:rsid w:val="0056293A"/>
    <w:rsid w:val="005717C4"/>
    <w:rsid w:val="00585494"/>
    <w:rsid w:val="00594034"/>
    <w:rsid w:val="005B499D"/>
    <w:rsid w:val="005C0368"/>
    <w:rsid w:val="005C5B80"/>
    <w:rsid w:val="005D0B75"/>
    <w:rsid w:val="005D384C"/>
    <w:rsid w:val="005E069C"/>
    <w:rsid w:val="005E0A9D"/>
    <w:rsid w:val="005F40A2"/>
    <w:rsid w:val="005F5EC3"/>
    <w:rsid w:val="00606CF7"/>
    <w:rsid w:val="00635C6B"/>
    <w:rsid w:val="00646926"/>
    <w:rsid w:val="0066025C"/>
    <w:rsid w:val="00671026"/>
    <w:rsid w:val="00672FFD"/>
    <w:rsid w:val="00685B30"/>
    <w:rsid w:val="006A6B79"/>
    <w:rsid w:val="00712B2F"/>
    <w:rsid w:val="00713A43"/>
    <w:rsid w:val="0073767B"/>
    <w:rsid w:val="00770E86"/>
    <w:rsid w:val="00774175"/>
    <w:rsid w:val="00775071"/>
    <w:rsid w:val="00783DE2"/>
    <w:rsid w:val="007955EE"/>
    <w:rsid w:val="007A305C"/>
    <w:rsid w:val="007A7368"/>
    <w:rsid w:val="007B186B"/>
    <w:rsid w:val="007B2C8B"/>
    <w:rsid w:val="007B3DB7"/>
    <w:rsid w:val="007E2443"/>
    <w:rsid w:val="007E7867"/>
    <w:rsid w:val="007F6EA8"/>
    <w:rsid w:val="008200F0"/>
    <w:rsid w:val="00820E67"/>
    <w:rsid w:val="00824260"/>
    <w:rsid w:val="00824C50"/>
    <w:rsid w:val="008376E7"/>
    <w:rsid w:val="00841033"/>
    <w:rsid w:val="008663B9"/>
    <w:rsid w:val="00876480"/>
    <w:rsid w:val="00876C71"/>
    <w:rsid w:val="008B568F"/>
    <w:rsid w:val="008F34E5"/>
    <w:rsid w:val="008F7B8E"/>
    <w:rsid w:val="00926411"/>
    <w:rsid w:val="00956531"/>
    <w:rsid w:val="00991F48"/>
    <w:rsid w:val="009F1CEA"/>
    <w:rsid w:val="00A15D84"/>
    <w:rsid w:val="00A24C14"/>
    <w:rsid w:val="00A5235D"/>
    <w:rsid w:val="00A6382B"/>
    <w:rsid w:val="00A67D4F"/>
    <w:rsid w:val="00A749A0"/>
    <w:rsid w:val="00A80EF6"/>
    <w:rsid w:val="00A85843"/>
    <w:rsid w:val="00A901CD"/>
    <w:rsid w:val="00A93186"/>
    <w:rsid w:val="00A95EEE"/>
    <w:rsid w:val="00AA77CA"/>
    <w:rsid w:val="00AB0DF1"/>
    <w:rsid w:val="00AB572F"/>
    <w:rsid w:val="00AE3B4C"/>
    <w:rsid w:val="00AF39F3"/>
    <w:rsid w:val="00AF6B82"/>
    <w:rsid w:val="00B131E5"/>
    <w:rsid w:val="00B157E4"/>
    <w:rsid w:val="00B52B97"/>
    <w:rsid w:val="00B82832"/>
    <w:rsid w:val="00B9411B"/>
    <w:rsid w:val="00BB7CDD"/>
    <w:rsid w:val="00BD0E9C"/>
    <w:rsid w:val="00BF7534"/>
    <w:rsid w:val="00C1546B"/>
    <w:rsid w:val="00C20A4E"/>
    <w:rsid w:val="00C30EF7"/>
    <w:rsid w:val="00C409C1"/>
    <w:rsid w:val="00C46AF9"/>
    <w:rsid w:val="00C72FA3"/>
    <w:rsid w:val="00C84E32"/>
    <w:rsid w:val="00C873FA"/>
    <w:rsid w:val="00CC448C"/>
    <w:rsid w:val="00CC61EB"/>
    <w:rsid w:val="00CC6A6E"/>
    <w:rsid w:val="00CF754D"/>
    <w:rsid w:val="00D2081D"/>
    <w:rsid w:val="00D313E4"/>
    <w:rsid w:val="00D44B28"/>
    <w:rsid w:val="00DA3446"/>
    <w:rsid w:val="00DB455D"/>
    <w:rsid w:val="00DC200F"/>
    <w:rsid w:val="00DF7360"/>
    <w:rsid w:val="00E03876"/>
    <w:rsid w:val="00E2600A"/>
    <w:rsid w:val="00E6256F"/>
    <w:rsid w:val="00E71C0D"/>
    <w:rsid w:val="00E74085"/>
    <w:rsid w:val="00E81E88"/>
    <w:rsid w:val="00E82EEB"/>
    <w:rsid w:val="00EA6B2A"/>
    <w:rsid w:val="00EB2314"/>
    <w:rsid w:val="00EB51D3"/>
    <w:rsid w:val="00EC3090"/>
    <w:rsid w:val="00EC458B"/>
    <w:rsid w:val="00ED571D"/>
    <w:rsid w:val="00ED7CA9"/>
    <w:rsid w:val="00EE4657"/>
    <w:rsid w:val="00F20537"/>
    <w:rsid w:val="00F340A3"/>
    <w:rsid w:val="00F7127A"/>
    <w:rsid w:val="00F72DFA"/>
    <w:rsid w:val="00F8064A"/>
    <w:rsid w:val="00FA36F7"/>
    <w:rsid w:val="00FA7D3F"/>
    <w:rsid w:val="00FC7F7C"/>
    <w:rsid w:val="00FD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77FE"/>
  <w15:chartTrackingRefBased/>
  <w15:docId w15:val="{1794223F-1587-428D-8761-440C5013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heading-Qlik">
    <w:name w:val="Body Sub-heading - Qlik"/>
    <w:basedOn w:val="Normal"/>
    <w:link w:val="BodySub-heading-QlikChar"/>
    <w:qFormat/>
    <w:rsid w:val="000F18CF"/>
    <w:pPr>
      <w:spacing w:after="72" w:line="264" w:lineRule="exact"/>
    </w:pPr>
    <w:rPr>
      <w:rFonts w:ascii="Arial" w:eastAsia="MS Mincho" w:hAnsi="Arial" w:cs="Arial"/>
      <w:b/>
      <w:bCs/>
      <w:color w:val="6CB33F"/>
    </w:rPr>
  </w:style>
  <w:style w:type="paragraph" w:customStyle="1" w:styleId="BodyCopy-Qlik">
    <w:name w:val="Body Copy - Qlik"/>
    <w:basedOn w:val="Normal"/>
    <w:link w:val="BodyCopy-QlikChar"/>
    <w:qFormat/>
    <w:rsid w:val="000F18CF"/>
    <w:pPr>
      <w:spacing w:after="120" w:line="280" w:lineRule="exact"/>
    </w:pPr>
    <w:rPr>
      <w:rFonts w:ascii="Arial" w:eastAsia="MS Mincho" w:hAnsi="Arial" w:cs="Arial"/>
      <w:noProof/>
      <w:color w:val="5F6062"/>
      <w:sz w:val="20"/>
      <w:szCs w:val="20"/>
    </w:rPr>
  </w:style>
  <w:style w:type="character" w:customStyle="1" w:styleId="BodyCopy-QlikChar">
    <w:name w:val="Body Copy - Qlik Char"/>
    <w:basedOn w:val="DefaultParagraphFont"/>
    <w:link w:val="BodyCopy-Qlik"/>
    <w:rsid w:val="000F18CF"/>
    <w:rPr>
      <w:rFonts w:ascii="Arial" w:eastAsia="MS Mincho" w:hAnsi="Arial" w:cs="Arial"/>
      <w:noProof/>
      <w:color w:val="5F6062"/>
      <w:sz w:val="20"/>
      <w:szCs w:val="20"/>
    </w:rPr>
  </w:style>
  <w:style w:type="character" w:customStyle="1" w:styleId="BodySub-heading-QlikChar">
    <w:name w:val="Body Sub-heading - Qlik Char"/>
    <w:basedOn w:val="DefaultParagraphFont"/>
    <w:link w:val="BodySub-heading-Qlik"/>
    <w:rsid w:val="000F18CF"/>
    <w:rPr>
      <w:rFonts w:ascii="Arial" w:eastAsia="MS Mincho" w:hAnsi="Arial" w:cs="Arial"/>
      <w:b/>
      <w:bCs/>
      <w:color w:val="6CB33F"/>
    </w:rPr>
  </w:style>
  <w:style w:type="character" w:styleId="Hyperlink">
    <w:name w:val="Hyperlink"/>
    <w:basedOn w:val="DefaultParagraphFont"/>
    <w:uiPriority w:val="99"/>
    <w:unhideWhenUsed/>
    <w:rsid w:val="000F18CF"/>
    <w:rPr>
      <w:color w:val="0000FF"/>
      <w:u w:val="single"/>
    </w:rPr>
  </w:style>
  <w:style w:type="table" w:styleId="TableGrid">
    <w:name w:val="Table Grid"/>
    <w:basedOn w:val="TableNormal"/>
    <w:uiPriority w:val="39"/>
    <w:rsid w:val="000F18CF"/>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8CF"/>
    <w:rPr>
      <w:rFonts w:ascii="Segoe UI" w:hAnsi="Segoe UI" w:cs="Segoe UI"/>
      <w:sz w:val="18"/>
      <w:szCs w:val="18"/>
    </w:rPr>
  </w:style>
  <w:style w:type="paragraph" w:styleId="ListParagraph">
    <w:name w:val="List Paragraph"/>
    <w:basedOn w:val="Normal"/>
    <w:uiPriority w:val="34"/>
    <w:qFormat/>
    <w:rsid w:val="00227E16"/>
    <w:pPr>
      <w:ind w:left="720"/>
      <w:contextualSpacing/>
    </w:pPr>
  </w:style>
  <w:style w:type="character" w:styleId="CommentReference">
    <w:name w:val="annotation reference"/>
    <w:basedOn w:val="DefaultParagraphFont"/>
    <w:uiPriority w:val="99"/>
    <w:semiHidden/>
    <w:unhideWhenUsed/>
    <w:rsid w:val="00183258"/>
    <w:rPr>
      <w:sz w:val="16"/>
      <w:szCs w:val="16"/>
    </w:rPr>
  </w:style>
  <w:style w:type="paragraph" w:styleId="CommentText">
    <w:name w:val="annotation text"/>
    <w:basedOn w:val="Normal"/>
    <w:link w:val="CommentTextChar"/>
    <w:uiPriority w:val="99"/>
    <w:unhideWhenUsed/>
    <w:rsid w:val="00183258"/>
    <w:pPr>
      <w:spacing w:line="240" w:lineRule="auto"/>
    </w:pPr>
    <w:rPr>
      <w:sz w:val="20"/>
      <w:szCs w:val="20"/>
    </w:rPr>
  </w:style>
  <w:style w:type="character" w:customStyle="1" w:styleId="CommentTextChar">
    <w:name w:val="Comment Text Char"/>
    <w:basedOn w:val="DefaultParagraphFont"/>
    <w:link w:val="CommentText"/>
    <w:uiPriority w:val="99"/>
    <w:rsid w:val="00183258"/>
    <w:rPr>
      <w:sz w:val="20"/>
      <w:szCs w:val="20"/>
    </w:rPr>
  </w:style>
  <w:style w:type="paragraph" w:styleId="CommentSubject">
    <w:name w:val="annotation subject"/>
    <w:basedOn w:val="CommentText"/>
    <w:next w:val="CommentText"/>
    <w:link w:val="CommentSubjectChar"/>
    <w:uiPriority w:val="99"/>
    <w:semiHidden/>
    <w:unhideWhenUsed/>
    <w:rsid w:val="00183258"/>
    <w:rPr>
      <w:b/>
      <w:bCs/>
    </w:rPr>
  </w:style>
  <w:style w:type="character" w:customStyle="1" w:styleId="CommentSubjectChar">
    <w:name w:val="Comment Subject Char"/>
    <w:basedOn w:val="CommentTextChar"/>
    <w:link w:val="CommentSubject"/>
    <w:uiPriority w:val="99"/>
    <w:semiHidden/>
    <w:rsid w:val="00183258"/>
    <w:rPr>
      <w:b/>
      <w:bCs/>
      <w:sz w:val="20"/>
      <w:szCs w:val="20"/>
    </w:rPr>
  </w:style>
  <w:style w:type="character" w:customStyle="1" w:styleId="UnresolvedMention1">
    <w:name w:val="Unresolved Mention1"/>
    <w:basedOn w:val="DefaultParagraphFont"/>
    <w:uiPriority w:val="99"/>
    <w:semiHidden/>
    <w:unhideWhenUsed/>
    <w:rsid w:val="007B2C8B"/>
    <w:rPr>
      <w:color w:val="605E5C"/>
      <w:shd w:val="clear" w:color="auto" w:fill="E1DFDD"/>
    </w:rPr>
  </w:style>
  <w:style w:type="paragraph" w:styleId="NormalWeb">
    <w:name w:val="Normal (Web)"/>
    <w:basedOn w:val="Normal"/>
    <w:uiPriority w:val="99"/>
    <w:unhideWhenUsed/>
    <w:rsid w:val="00841033"/>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datahub.io/" TargetMode="External"/><Relationship Id="rId26" Type="http://schemas.openxmlformats.org/officeDocument/2006/relationships/hyperlink" Target="mailto:slau@madonna.edu" TargetMode="External"/><Relationship Id="rId3" Type="http://schemas.openxmlformats.org/officeDocument/2006/relationships/styles" Target="styles.xml"/><Relationship Id="rId21" Type="http://schemas.openxmlformats.org/officeDocument/2006/relationships/hyperlink" Target="https://www.bea.gov/" TargetMode="External"/><Relationship Id="rId7" Type="http://schemas.openxmlformats.org/officeDocument/2006/relationships/image" Target="media/image2.jp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mailto:slau@madonna.edu" TargetMode="Externa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catalog.data.gov/dataset" TargetMode="External"/><Relationship Id="rId29" Type="http://schemas.openxmlformats.org/officeDocument/2006/relationships/hyperlink" Target="mailto:slau@madonna.ed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diagramColors" Target="diagrams/colors1.xml"/><Relationship Id="rId24" Type="http://schemas.openxmlformats.org/officeDocument/2006/relationships/hyperlink" Target="http://opendatahk.com/" TargetMode="Externa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github.com/opendata" TargetMode="External"/><Relationship Id="rId28" Type="http://schemas.openxmlformats.org/officeDocument/2006/relationships/hyperlink" Target="mailto:slau@madonna.edu" TargetMode="External"/><Relationship Id="rId10" Type="http://schemas.openxmlformats.org/officeDocument/2006/relationships/diagramQuickStyle" Target="diagrams/quickStyle1.xml"/><Relationship Id="rId19" Type="http://schemas.openxmlformats.org/officeDocument/2006/relationships/hyperlink" Target="https://www.data.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www.usa.gov/statistics" TargetMode="External"/><Relationship Id="rId27" Type="http://schemas.openxmlformats.org/officeDocument/2006/relationships/hyperlink" Target="mailto:slau@madonna.edu"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5CEC72-9A1A-4782-91CB-86F88598C3CF}" type="doc">
      <dgm:prSet loTypeId="urn:microsoft.com/office/officeart/2009/3/layout/PieProcess" loCatId="list" qsTypeId="urn:microsoft.com/office/officeart/2005/8/quickstyle/simple1" qsCatId="simple" csTypeId="urn:microsoft.com/office/officeart/2005/8/colors/colorful4" csCatId="colorful" phldr="1"/>
      <dgm:spPr/>
      <dgm:t>
        <a:bodyPr/>
        <a:lstStyle/>
        <a:p>
          <a:endParaRPr lang="en-US"/>
        </a:p>
      </dgm:t>
    </dgm:pt>
    <dgm:pt modelId="{145CB1CD-AF6E-4032-B9FF-18702EE48D50}">
      <dgm:prSet phldrT="[Text]" custT="1"/>
      <dgm:spPr/>
      <dgm:t>
        <a:bodyPr/>
        <a:lstStyle/>
        <a:p>
          <a:r>
            <a:rPr lang="en-US" sz="1400" b="1">
              <a:solidFill>
                <a:srgbClr val="FFFF61"/>
              </a:solidFill>
            </a:rPr>
            <a:t>Program Annoucement at Madonna unviersity </a:t>
          </a:r>
        </a:p>
      </dgm:t>
    </dgm:pt>
    <dgm:pt modelId="{F23B8FD8-A715-49E7-92BE-8E85CC77AEFF}" type="parTrans" cxnId="{00FBDC2B-EAFE-4CF8-A51D-55D1596110CD}">
      <dgm:prSet/>
      <dgm:spPr/>
      <dgm:t>
        <a:bodyPr/>
        <a:lstStyle/>
        <a:p>
          <a:endParaRPr lang="en-US"/>
        </a:p>
      </dgm:t>
    </dgm:pt>
    <dgm:pt modelId="{6F2942A5-88C9-457A-A97E-F1D0645A088B}" type="sibTrans" cxnId="{00FBDC2B-EAFE-4CF8-A51D-55D1596110CD}">
      <dgm:prSet/>
      <dgm:spPr/>
      <dgm:t>
        <a:bodyPr/>
        <a:lstStyle/>
        <a:p>
          <a:endParaRPr lang="en-US"/>
        </a:p>
      </dgm:t>
    </dgm:pt>
    <dgm:pt modelId="{8A1A5B82-3555-4D6A-9761-3DDCFB16487B}">
      <dgm:prSet phldrT="[Text]" custT="1"/>
      <dgm:spPr>
        <a:solidFill>
          <a:schemeClr val="accent4">
            <a:lumMod val="60000"/>
            <a:lumOff val="40000"/>
          </a:schemeClr>
        </a:solidFill>
      </dgm:spPr>
      <dgm:t>
        <a:bodyPr/>
        <a:lstStyle/>
        <a:p>
          <a:r>
            <a:rPr lang="en-US" sz="1200" b="1"/>
            <a:t>Qlik Seminar and Compeition Offical Kick Off on Sep 10 (Tue) 1:00-4:00pm at A</a:t>
          </a:r>
          <a:r>
            <a:rPr lang="en-US" sz="1200" b="1">
              <a:solidFill>
                <a:schemeClr val="tx1"/>
              </a:solidFill>
            </a:rPr>
            <a:t>dmininstration Building 1109</a:t>
          </a:r>
          <a:r>
            <a:rPr lang="en-US" sz="1200" b="1">
              <a:solidFill>
                <a:srgbClr val="FF0000"/>
              </a:solidFill>
            </a:rPr>
            <a:t> </a:t>
          </a:r>
          <a:r>
            <a:rPr lang="en-US" sz="1200" b="1">
              <a:solidFill>
                <a:schemeClr val="tx1"/>
              </a:solidFill>
            </a:rPr>
            <a:t>(1 week)</a:t>
          </a:r>
        </a:p>
        <a:p>
          <a:r>
            <a:rPr lang="en-US" sz="1100" i="0"/>
            <a:t>1. </a:t>
          </a:r>
          <a:r>
            <a:rPr lang="en-US" sz="1100" i="0">
              <a:solidFill>
                <a:schemeClr val="tx1"/>
              </a:solidFill>
            </a:rPr>
            <a:t>Students will need to register for the Academic Program and install Qliksense software.</a:t>
          </a:r>
        </a:p>
        <a:p>
          <a:r>
            <a:rPr lang="en-US" sz="1100" i="0">
              <a:solidFill>
                <a:schemeClr val="tx1"/>
              </a:solidFill>
            </a:rPr>
            <a:t>2. Qlik will host a Qlik Sense workshop and offer an introduction to the Academic Progral resources. </a:t>
          </a:r>
        </a:p>
        <a:p>
          <a:r>
            <a:rPr lang="en-US" sz="1100" i="0"/>
            <a:t>3. Madonna University announces the Big Data Analytics Business Chanllenge Competition</a:t>
          </a:r>
        </a:p>
        <a:p>
          <a:endParaRPr lang="en-US" sz="1200"/>
        </a:p>
        <a:p>
          <a:endParaRPr lang="en-US" sz="1200"/>
        </a:p>
        <a:p>
          <a:endParaRPr lang="en-US" sz="1200"/>
        </a:p>
      </dgm:t>
    </dgm:pt>
    <dgm:pt modelId="{8135B7DF-6A21-47E0-AC87-6688464A0FBA}" type="parTrans" cxnId="{CB842680-FA0B-4054-8435-3EFF52CCB263}">
      <dgm:prSet/>
      <dgm:spPr/>
      <dgm:t>
        <a:bodyPr/>
        <a:lstStyle/>
        <a:p>
          <a:endParaRPr lang="en-US"/>
        </a:p>
      </dgm:t>
    </dgm:pt>
    <dgm:pt modelId="{990BB232-3DC1-4C02-B73E-164A258B6D99}" type="sibTrans" cxnId="{CB842680-FA0B-4054-8435-3EFF52CCB263}">
      <dgm:prSet/>
      <dgm:spPr/>
      <dgm:t>
        <a:bodyPr/>
        <a:lstStyle/>
        <a:p>
          <a:endParaRPr lang="en-US"/>
        </a:p>
      </dgm:t>
    </dgm:pt>
    <dgm:pt modelId="{5A53C492-92DE-4330-A223-28E843A0201E}">
      <dgm:prSet phldrT="[Text]" custT="1"/>
      <dgm:spPr/>
      <dgm:t>
        <a:bodyPr/>
        <a:lstStyle/>
        <a:p>
          <a:r>
            <a:rPr lang="en-US" sz="1400" b="1">
              <a:solidFill>
                <a:srgbClr val="00AC00"/>
              </a:solidFill>
            </a:rPr>
            <a:t>Big Data Analytics Theories ana the Use of Qlik Sense</a:t>
          </a:r>
        </a:p>
      </dgm:t>
    </dgm:pt>
    <dgm:pt modelId="{CC1823CA-9C98-4D78-AC06-61C9542B45E1}" type="parTrans" cxnId="{90D0D7A1-D659-492F-8386-430ADFAD36E8}">
      <dgm:prSet/>
      <dgm:spPr/>
      <dgm:t>
        <a:bodyPr/>
        <a:lstStyle/>
        <a:p>
          <a:endParaRPr lang="en-US"/>
        </a:p>
      </dgm:t>
    </dgm:pt>
    <dgm:pt modelId="{FB9E08C5-448E-4977-B276-82CF89719D58}" type="sibTrans" cxnId="{90D0D7A1-D659-492F-8386-430ADFAD36E8}">
      <dgm:prSet/>
      <dgm:spPr/>
      <dgm:t>
        <a:bodyPr/>
        <a:lstStyle/>
        <a:p>
          <a:endParaRPr lang="en-US"/>
        </a:p>
      </dgm:t>
    </dgm:pt>
    <dgm:pt modelId="{8D126A5A-4904-4099-936C-6CA816A0B0EB}">
      <dgm:prSet phldrT="[Text]" custT="1"/>
      <dgm:spPr>
        <a:solidFill>
          <a:srgbClr val="92D050"/>
        </a:solidFill>
      </dgm:spPr>
      <dgm:t>
        <a:bodyPr/>
        <a:lstStyle/>
        <a:p>
          <a:r>
            <a:rPr lang="en-US" sz="1200" b="1"/>
            <a:t>Online Trainings on Qlik Sense and Data Analytics Theories and Concepts - from Sep 16 to Nov 3 (7 weeks)</a:t>
          </a:r>
        </a:p>
        <a:p>
          <a:r>
            <a:rPr lang="en-US" sz="1100"/>
            <a:t>1. </a:t>
          </a:r>
          <a:r>
            <a:rPr lang="en-US" sz="1100">
              <a:solidFill>
                <a:schemeClr val="tx1"/>
              </a:solidFill>
            </a:rPr>
            <a:t>Qlik will provide students with online training through the Qlik Continous Classroom</a:t>
          </a:r>
        </a:p>
        <a:p>
          <a:r>
            <a:rPr lang="en-US" sz="1100"/>
            <a:t>2. Madonna University provides students basic data analytics theories and concepts via self-learning online resources from public domain</a:t>
          </a:r>
        </a:p>
      </dgm:t>
    </dgm:pt>
    <dgm:pt modelId="{4C57099A-A62D-44A0-8C42-9FC953D64B97}" type="parTrans" cxnId="{79CEE3FD-5DE9-4C75-AF23-FABC567FC4F9}">
      <dgm:prSet/>
      <dgm:spPr/>
      <dgm:t>
        <a:bodyPr/>
        <a:lstStyle/>
        <a:p>
          <a:endParaRPr lang="en-US"/>
        </a:p>
      </dgm:t>
    </dgm:pt>
    <dgm:pt modelId="{7483FAEF-1A59-4492-AC3F-F6481F3C1032}" type="sibTrans" cxnId="{79CEE3FD-5DE9-4C75-AF23-FABC567FC4F9}">
      <dgm:prSet/>
      <dgm:spPr/>
      <dgm:t>
        <a:bodyPr/>
        <a:lstStyle/>
        <a:p>
          <a:endParaRPr lang="en-US"/>
        </a:p>
      </dgm:t>
    </dgm:pt>
    <dgm:pt modelId="{2B100883-6477-49BE-A0F8-A55983CF8A4B}">
      <dgm:prSet phldrT="[Text]" custT="1"/>
      <dgm:spPr/>
      <dgm:t>
        <a:bodyPr/>
        <a:lstStyle/>
        <a:p>
          <a:r>
            <a:rPr lang="en-US" sz="1400" b="1">
              <a:solidFill>
                <a:srgbClr val="0033CC"/>
              </a:solidFill>
            </a:rPr>
            <a:t>Business Case and Prototype Implementation</a:t>
          </a:r>
        </a:p>
      </dgm:t>
    </dgm:pt>
    <dgm:pt modelId="{B9913A50-CD8F-48EA-9EA6-37954C676E94}" type="parTrans" cxnId="{63F1B53C-448E-4446-8D13-D9E6911ECF91}">
      <dgm:prSet/>
      <dgm:spPr/>
      <dgm:t>
        <a:bodyPr/>
        <a:lstStyle/>
        <a:p>
          <a:endParaRPr lang="en-US"/>
        </a:p>
      </dgm:t>
    </dgm:pt>
    <dgm:pt modelId="{BE9BAC5D-21EB-45C6-8935-5F5382B4D3A7}" type="sibTrans" cxnId="{63F1B53C-448E-4446-8D13-D9E6911ECF91}">
      <dgm:prSet/>
      <dgm:spPr/>
      <dgm:t>
        <a:bodyPr/>
        <a:lstStyle/>
        <a:p>
          <a:endParaRPr lang="en-US"/>
        </a:p>
      </dgm:t>
    </dgm:pt>
    <dgm:pt modelId="{8F2B55FD-BCE7-4E68-96BA-053DFE47E976}">
      <dgm:prSet phldrT="[Text]" custT="1"/>
      <dgm:spPr>
        <a:solidFill>
          <a:schemeClr val="accent5">
            <a:lumMod val="60000"/>
            <a:lumOff val="40000"/>
          </a:schemeClr>
        </a:solidFill>
      </dgm:spPr>
      <dgm:t>
        <a:bodyPr/>
        <a:lstStyle/>
        <a:p>
          <a:r>
            <a:rPr lang="en-US" sz="1200" b="1"/>
            <a:t>Explore the Business Case, Potential Solutions and Prototype Implementation -  from Nov 4 to Dec 29 (8 week) </a:t>
          </a:r>
        </a:p>
        <a:p>
          <a:r>
            <a:rPr lang="en-US" sz="1100"/>
            <a:t>1. Madonna University nutures students on business problem solving skills and the solutions brainstorming</a:t>
          </a:r>
        </a:p>
        <a:p>
          <a:r>
            <a:rPr lang="en-US" sz="1100"/>
            <a:t>2. </a:t>
          </a:r>
          <a:r>
            <a:rPr lang="en-US" sz="1100">
              <a:solidFill>
                <a:schemeClr val="tx1"/>
              </a:solidFill>
            </a:rPr>
            <a:t>Qlik will continue to provide students with online training through the Qlik Continous Classroom</a:t>
          </a:r>
          <a:endParaRPr lang="en-US" sz="1100" strike="sngStrike">
            <a:solidFill>
              <a:schemeClr val="tx1"/>
            </a:solidFill>
          </a:endParaRPr>
        </a:p>
        <a:p>
          <a:r>
            <a:rPr lang="en-US" sz="1100"/>
            <a:t>3. Students write the business case and implement the prototypes with Qlik Sense</a:t>
          </a:r>
        </a:p>
        <a:p>
          <a:endParaRPr lang="en-US" sz="1200"/>
        </a:p>
      </dgm:t>
    </dgm:pt>
    <dgm:pt modelId="{3BD1B6E7-3586-4B3D-9874-505F845B2037}" type="parTrans" cxnId="{990091A6-054A-4076-8CCB-6B25A53BB496}">
      <dgm:prSet/>
      <dgm:spPr/>
      <dgm:t>
        <a:bodyPr/>
        <a:lstStyle/>
        <a:p>
          <a:endParaRPr lang="en-US"/>
        </a:p>
      </dgm:t>
    </dgm:pt>
    <dgm:pt modelId="{A3FC3DBA-4557-4FD8-9116-4C3953C748BC}" type="sibTrans" cxnId="{990091A6-054A-4076-8CCB-6B25A53BB496}">
      <dgm:prSet/>
      <dgm:spPr/>
      <dgm:t>
        <a:bodyPr/>
        <a:lstStyle/>
        <a:p>
          <a:endParaRPr lang="en-US"/>
        </a:p>
      </dgm:t>
    </dgm:pt>
    <dgm:pt modelId="{3A6E83A3-A516-4983-A38A-AF80B0225875}" type="pres">
      <dgm:prSet presAssocID="{4B5CEC72-9A1A-4782-91CB-86F88598C3CF}" presName="Name0" presStyleCnt="0">
        <dgm:presLayoutVars>
          <dgm:chMax val="7"/>
          <dgm:chPref val="7"/>
          <dgm:dir/>
          <dgm:animOne val="branch"/>
          <dgm:animLvl val="lvl"/>
        </dgm:presLayoutVars>
      </dgm:prSet>
      <dgm:spPr/>
      <dgm:t>
        <a:bodyPr/>
        <a:lstStyle/>
        <a:p>
          <a:endParaRPr lang="en-US"/>
        </a:p>
      </dgm:t>
    </dgm:pt>
    <dgm:pt modelId="{95E6B89A-9815-4FD3-BBBE-0512CB2DAF47}" type="pres">
      <dgm:prSet presAssocID="{145CB1CD-AF6E-4032-B9FF-18702EE48D50}" presName="ParentComposite" presStyleCnt="0"/>
      <dgm:spPr/>
    </dgm:pt>
    <dgm:pt modelId="{A87C3F73-4B59-45CA-8795-37D3BB29BD59}" type="pres">
      <dgm:prSet presAssocID="{145CB1CD-AF6E-4032-B9FF-18702EE48D50}" presName="Chord" presStyleLbl="bgShp" presStyleIdx="0" presStyleCnt="3" custLinFactNeighborX="22007" custLinFactNeighborY="2934"/>
      <dgm:spPr/>
    </dgm:pt>
    <dgm:pt modelId="{C74E74E9-093C-4493-9258-68DB7F1D7F9B}" type="pres">
      <dgm:prSet presAssocID="{145CB1CD-AF6E-4032-B9FF-18702EE48D50}" presName="Pie" presStyleLbl="alignNode1" presStyleIdx="0" presStyleCnt="3" custLinFactNeighborX="18339" custLinFactNeighborY="7335"/>
      <dgm:spPr/>
    </dgm:pt>
    <dgm:pt modelId="{8BCD80C9-DE74-45AA-A299-AAE731BB8B5C}" type="pres">
      <dgm:prSet presAssocID="{145CB1CD-AF6E-4032-B9FF-18702EE48D50}" presName="Parent" presStyleLbl="revTx" presStyleIdx="0" presStyleCnt="6" custScaleY="101903" custLinFactNeighborX="36215" custLinFactNeighborY="5565">
        <dgm:presLayoutVars>
          <dgm:chMax val="1"/>
          <dgm:chPref val="1"/>
          <dgm:bulletEnabled val="1"/>
        </dgm:presLayoutVars>
      </dgm:prSet>
      <dgm:spPr/>
      <dgm:t>
        <a:bodyPr/>
        <a:lstStyle/>
        <a:p>
          <a:endParaRPr lang="en-US"/>
        </a:p>
      </dgm:t>
    </dgm:pt>
    <dgm:pt modelId="{AC01D0A4-2A28-4335-B890-01CD2DECA32E}" type="pres">
      <dgm:prSet presAssocID="{990BB232-3DC1-4C02-B73E-164A258B6D99}" presName="negSibTrans" presStyleCnt="0"/>
      <dgm:spPr/>
    </dgm:pt>
    <dgm:pt modelId="{36F90ABF-195A-4709-99EF-BF6AD34C7E85}" type="pres">
      <dgm:prSet presAssocID="{145CB1CD-AF6E-4032-B9FF-18702EE48D50}" presName="composite" presStyleCnt="0"/>
      <dgm:spPr/>
    </dgm:pt>
    <dgm:pt modelId="{286785F5-DA20-4C0C-8E9B-62C20FF7365D}" type="pres">
      <dgm:prSet presAssocID="{145CB1CD-AF6E-4032-B9FF-18702EE48D50}" presName="Child" presStyleLbl="revTx" presStyleIdx="1" presStyleCnt="6" custScaleX="132667" custScaleY="120199" custLinFactNeighborX="8979" custLinFactNeighborY="1655">
        <dgm:presLayoutVars>
          <dgm:chMax val="0"/>
          <dgm:chPref val="0"/>
          <dgm:bulletEnabled val="1"/>
        </dgm:presLayoutVars>
      </dgm:prSet>
      <dgm:spPr/>
      <dgm:t>
        <a:bodyPr/>
        <a:lstStyle/>
        <a:p>
          <a:endParaRPr lang="en-US"/>
        </a:p>
      </dgm:t>
    </dgm:pt>
    <dgm:pt modelId="{E154D444-96A6-4AA4-9A44-0371F3BE6379}" type="pres">
      <dgm:prSet presAssocID="{6F2942A5-88C9-457A-A97E-F1D0645A088B}" presName="sibTrans" presStyleCnt="0"/>
      <dgm:spPr/>
    </dgm:pt>
    <dgm:pt modelId="{13783A4C-A289-4012-B714-1B7B1253D2BD}" type="pres">
      <dgm:prSet presAssocID="{5A53C492-92DE-4330-A223-28E843A0201E}" presName="ParentComposite" presStyleCnt="0"/>
      <dgm:spPr/>
    </dgm:pt>
    <dgm:pt modelId="{91BDF062-F338-401D-956C-172D7B1CF9AB}" type="pres">
      <dgm:prSet presAssocID="{5A53C492-92DE-4330-A223-28E843A0201E}" presName="Chord" presStyleLbl="bgShp" presStyleIdx="1" presStyleCnt="3" custLinFactNeighborX="0" custLinFactNeighborY="8803"/>
      <dgm:spPr/>
    </dgm:pt>
    <dgm:pt modelId="{1CDA0086-0A59-47F7-83BC-019D8B3CA2BF}" type="pres">
      <dgm:prSet presAssocID="{5A53C492-92DE-4330-A223-28E843A0201E}" presName="Pie" presStyleLbl="alignNode1" presStyleIdx="1" presStyleCnt="3" custLinFactNeighborX="-3668" custLinFactNeighborY="9169"/>
      <dgm:spPr/>
    </dgm:pt>
    <dgm:pt modelId="{6FAF31CF-6F3D-406F-96E6-136F8BCA19C9}" type="pres">
      <dgm:prSet presAssocID="{5A53C492-92DE-4330-A223-28E843A0201E}" presName="Parent" presStyleLbl="revTx" presStyleIdx="2" presStyleCnt="6" custScaleY="117887" custLinFactNeighborX="2445" custLinFactNeighborY="12060">
        <dgm:presLayoutVars>
          <dgm:chMax val="1"/>
          <dgm:chPref val="1"/>
          <dgm:bulletEnabled val="1"/>
        </dgm:presLayoutVars>
      </dgm:prSet>
      <dgm:spPr/>
      <dgm:t>
        <a:bodyPr/>
        <a:lstStyle/>
        <a:p>
          <a:endParaRPr lang="en-US"/>
        </a:p>
      </dgm:t>
    </dgm:pt>
    <dgm:pt modelId="{BB2BDE77-84CE-4C70-8B09-AF121BAE6FD1}" type="pres">
      <dgm:prSet presAssocID="{7483FAEF-1A59-4492-AC3F-F6481F3C1032}" presName="negSibTrans" presStyleCnt="0"/>
      <dgm:spPr/>
    </dgm:pt>
    <dgm:pt modelId="{C904EE36-4432-44FC-9216-DDC48D2CEAA4}" type="pres">
      <dgm:prSet presAssocID="{5A53C492-92DE-4330-A223-28E843A0201E}" presName="composite" presStyleCnt="0"/>
      <dgm:spPr/>
    </dgm:pt>
    <dgm:pt modelId="{6F191745-FE22-43D1-AF11-B194633AC86F}" type="pres">
      <dgm:prSet presAssocID="{5A53C492-92DE-4330-A223-28E843A0201E}" presName="Child" presStyleLbl="revTx" presStyleIdx="3" presStyleCnt="6" custScaleX="130551" custScaleY="118131" custLinFactNeighborX="1418" custLinFactNeighborY="1566">
        <dgm:presLayoutVars>
          <dgm:chMax val="0"/>
          <dgm:chPref val="0"/>
          <dgm:bulletEnabled val="1"/>
        </dgm:presLayoutVars>
      </dgm:prSet>
      <dgm:spPr/>
      <dgm:t>
        <a:bodyPr/>
        <a:lstStyle/>
        <a:p>
          <a:endParaRPr lang="en-US"/>
        </a:p>
      </dgm:t>
    </dgm:pt>
    <dgm:pt modelId="{A8D7C7B9-72AB-4F2C-8C56-BDA7F59B60E3}" type="pres">
      <dgm:prSet presAssocID="{FB9E08C5-448E-4977-B276-82CF89719D58}" presName="sibTrans" presStyleCnt="0"/>
      <dgm:spPr/>
    </dgm:pt>
    <dgm:pt modelId="{1954386D-4FCD-47D6-9B61-D21CE36929B8}" type="pres">
      <dgm:prSet presAssocID="{2B100883-6477-49BE-A0F8-A55983CF8A4B}" presName="ParentComposite" presStyleCnt="0"/>
      <dgm:spPr/>
    </dgm:pt>
    <dgm:pt modelId="{17F94391-CE73-48BF-B596-98035F1FB455}" type="pres">
      <dgm:prSet presAssocID="{2B100883-6477-49BE-A0F8-A55983CF8A4B}" presName="Chord" presStyleLbl="bgShp" presStyleIdx="2" presStyleCnt="3" custLinFactNeighborX="-24803" custLinFactNeighborY="4402"/>
      <dgm:spPr/>
    </dgm:pt>
    <dgm:pt modelId="{8725CF85-B068-4110-8F4D-E1665C0D86BD}" type="pres">
      <dgm:prSet presAssocID="{2B100883-6477-49BE-A0F8-A55983CF8A4B}" presName="Pie" presStyleLbl="alignNode1" presStyleIdx="2" presStyleCnt="3" custLinFactNeighborX="-28970" custLinFactNeighborY="7794"/>
      <dgm:spPr/>
    </dgm:pt>
    <dgm:pt modelId="{97AA3A86-C38E-4DF3-9529-78CEC065100B}" type="pres">
      <dgm:prSet presAssocID="{2B100883-6477-49BE-A0F8-A55983CF8A4B}" presName="Parent" presStyleLbl="revTx" presStyleIdx="4" presStyleCnt="6" custScaleY="115093" custLinFactNeighborX="-33812" custLinFactNeighborY="7193">
        <dgm:presLayoutVars>
          <dgm:chMax val="1"/>
          <dgm:chPref val="1"/>
          <dgm:bulletEnabled val="1"/>
        </dgm:presLayoutVars>
      </dgm:prSet>
      <dgm:spPr/>
      <dgm:t>
        <a:bodyPr/>
        <a:lstStyle/>
        <a:p>
          <a:endParaRPr lang="en-US"/>
        </a:p>
      </dgm:t>
    </dgm:pt>
    <dgm:pt modelId="{D94EC8AD-CB9A-41A1-A562-C10390E5F1AB}" type="pres">
      <dgm:prSet presAssocID="{A3FC3DBA-4557-4FD8-9116-4C3953C748BC}" presName="negSibTrans" presStyleCnt="0"/>
      <dgm:spPr/>
    </dgm:pt>
    <dgm:pt modelId="{E96B8B94-10A1-4176-BEC2-999449D23FCA}" type="pres">
      <dgm:prSet presAssocID="{2B100883-6477-49BE-A0F8-A55983CF8A4B}" presName="composite" presStyleCnt="0"/>
      <dgm:spPr/>
    </dgm:pt>
    <dgm:pt modelId="{CD1380A7-9888-4DCE-9B48-02D96B80D926}" type="pres">
      <dgm:prSet presAssocID="{2B100883-6477-49BE-A0F8-A55983CF8A4B}" presName="Child" presStyleLbl="revTx" presStyleIdx="5" presStyleCnt="6" custScaleX="135857" custScaleY="118745" custLinFactNeighborX="-11029" custLinFactNeighborY="1259">
        <dgm:presLayoutVars>
          <dgm:chMax val="0"/>
          <dgm:chPref val="0"/>
          <dgm:bulletEnabled val="1"/>
        </dgm:presLayoutVars>
      </dgm:prSet>
      <dgm:spPr/>
      <dgm:t>
        <a:bodyPr/>
        <a:lstStyle/>
        <a:p>
          <a:endParaRPr lang="en-US"/>
        </a:p>
      </dgm:t>
    </dgm:pt>
  </dgm:ptLst>
  <dgm:cxnLst>
    <dgm:cxn modelId="{00FBDC2B-EAFE-4CF8-A51D-55D1596110CD}" srcId="{4B5CEC72-9A1A-4782-91CB-86F88598C3CF}" destId="{145CB1CD-AF6E-4032-B9FF-18702EE48D50}" srcOrd="0" destOrd="0" parTransId="{F23B8FD8-A715-49E7-92BE-8E85CC77AEFF}" sibTransId="{6F2942A5-88C9-457A-A97E-F1D0645A088B}"/>
    <dgm:cxn modelId="{90D0D7A1-D659-492F-8386-430ADFAD36E8}" srcId="{4B5CEC72-9A1A-4782-91CB-86F88598C3CF}" destId="{5A53C492-92DE-4330-A223-28E843A0201E}" srcOrd="1" destOrd="0" parTransId="{CC1823CA-9C98-4D78-AC06-61C9542B45E1}" sibTransId="{FB9E08C5-448E-4977-B276-82CF89719D58}"/>
    <dgm:cxn modelId="{00A93DED-F674-4B63-A3D1-EB2D4C175082}" type="presOf" srcId="{8F2B55FD-BCE7-4E68-96BA-053DFE47E976}" destId="{CD1380A7-9888-4DCE-9B48-02D96B80D926}" srcOrd="0" destOrd="0" presId="urn:microsoft.com/office/officeart/2009/3/layout/PieProcess"/>
    <dgm:cxn modelId="{E523A79C-FC4D-4CDE-BF9C-F14DE3DB66E1}" type="presOf" srcId="{5A53C492-92DE-4330-A223-28E843A0201E}" destId="{6FAF31CF-6F3D-406F-96E6-136F8BCA19C9}" srcOrd="0" destOrd="0" presId="urn:microsoft.com/office/officeart/2009/3/layout/PieProcess"/>
    <dgm:cxn modelId="{8D35C228-070A-4833-BFD4-3B6CE8196D50}" type="presOf" srcId="{8D126A5A-4904-4099-936C-6CA816A0B0EB}" destId="{6F191745-FE22-43D1-AF11-B194633AC86F}" srcOrd="0" destOrd="0" presId="urn:microsoft.com/office/officeart/2009/3/layout/PieProcess"/>
    <dgm:cxn modelId="{990091A6-054A-4076-8CCB-6B25A53BB496}" srcId="{2B100883-6477-49BE-A0F8-A55983CF8A4B}" destId="{8F2B55FD-BCE7-4E68-96BA-053DFE47E976}" srcOrd="0" destOrd="0" parTransId="{3BD1B6E7-3586-4B3D-9874-505F845B2037}" sibTransId="{A3FC3DBA-4557-4FD8-9116-4C3953C748BC}"/>
    <dgm:cxn modelId="{CB842680-FA0B-4054-8435-3EFF52CCB263}" srcId="{145CB1CD-AF6E-4032-B9FF-18702EE48D50}" destId="{8A1A5B82-3555-4D6A-9761-3DDCFB16487B}" srcOrd="0" destOrd="0" parTransId="{8135B7DF-6A21-47E0-AC87-6688464A0FBA}" sibTransId="{990BB232-3DC1-4C02-B73E-164A258B6D99}"/>
    <dgm:cxn modelId="{1A640FD7-E7DF-4498-9FC0-4FA95281D72B}" type="presOf" srcId="{2B100883-6477-49BE-A0F8-A55983CF8A4B}" destId="{97AA3A86-C38E-4DF3-9529-78CEC065100B}" srcOrd="0" destOrd="0" presId="urn:microsoft.com/office/officeart/2009/3/layout/PieProcess"/>
    <dgm:cxn modelId="{029570EE-499D-46E6-93E4-A9F54F6827BE}" type="presOf" srcId="{145CB1CD-AF6E-4032-B9FF-18702EE48D50}" destId="{8BCD80C9-DE74-45AA-A299-AAE731BB8B5C}" srcOrd="0" destOrd="0" presId="urn:microsoft.com/office/officeart/2009/3/layout/PieProcess"/>
    <dgm:cxn modelId="{ACEC8E9B-5A30-4294-A19C-317D3A55F80D}" type="presOf" srcId="{8A1A5B82-3555-4D6A-9761-3DDCFB16487B}" destId="{286785F5-DA20-4C0C-8E9B-62C20FF7365D}" srcOrd="0" destOrd="0" presId="urn:microsoft.com/office/officeart/2009/3/layout/PieProcess"/>
    <dgm:cxn modelId="{6B6CB001-6339-44A7-AC85-8F6F095DA6BD}" type="presOf" srcId="{4B5CEC72-9A1A-4782-91CB-86F88598C3CF}" destId="{3A6E83A3-A516-4983-A38A-AF80B0225875}" srcOrd="0" destOrd="0" presId="urn:microsoft.com/office/officeart/2009/3/layout/PieProcess"/>
    <dgm:cxn modelId="{63F1B53C-448E-4446-8D13-D9E6911ECF91}" srcId="{4B5CEC72-9A1A-4782-91CB-86F88598C3CF}" destId="{2B100883-6477-49BE-A0F8-A55983CF8A4B}" srcOrd="2" destOrd="0" parTransId="{B9913A50-CD8F-48EA-9EA6-37954C676E94}" sibTransId="{BE9BAC5D-21EB-45C6-8935-5F5382B4D3A7}"/>
    <dgm:cxn modelId="{79CEE3FD-5DE9-4C75-AF23-FABC567FC4F9}" srcId="{5A53C492-92DE-4330-A223-28E843A0201E}" destId="{8D126A5A-4904-4099-936C-6CA816A0B0EB}" srcOrd="0" destOrd="0" parTransId="{4C57099A-A62D-44A0-8C42-9FC953D64B97}" sibTransId="{7483FAEF-1A59-4492-AC3F-F6481F3C1032}"/>
    <dgm:cxn modelId="{F2E5EC04-F80B-42BD-99C6-1A13ED5FC871}" type="presParOf" srcId="{3A6E83A3-A516-4983-A38A-AF80B0225875}" destId="{95E6B89A-9815-4FD3-BBBE-0512CB2DAF47}" srcOrd="0" destOrd="0" presId="urn:microsoft.com/office/officeart/2009/3/layout/PieProcess"/>
    <dgm:cxn modelId="{442A4C2B-C418-4C7D-BE72-177F4386B842}" type="presParOf" srcId="{95E6B89A-9815-4FD3-BBBE-0512CB2DAF47}" destId="{A87C3F73-4B59-45CA-8795-37D3BB29BD59}" srcOrd="0" destOrd="0" presId="urn:microsoft.com/office/officeart/2009/3/layout/PieProcess"/>
    <dgm:cxn modelId="{DA47578D-1A1D-4201-88CC-08E79155679C}" type="presParOf" srcId="{95E6B89A-9815-4FD3-BBBE-0512CB2DAF47}" destId="{C74E74E9-093C-4493-9258-68DB7F1D7F9B}" srcOrd="1" destOrd="0" presId="urn:microsoft.com/office/officeart/2009/3/layout/PieProcess"/>
    <dgm:cxn modelId="{7F6C047F-F481-42CC-9BBC-2A5B3CB555DA}" type="presParOf" srcId="{95E6B89A-9815-4FD3-BBBE-0512CB2DAF47}" destId="{8BCD80C9-DE74-45AA-A299-AAE731BB8B5C}" srcOrd="2" destOrd="0" presId="urn:microsoft.com/office/officeart/2009/3/layout/PieProcess"/>
    <dgm:cxn modelId="{ECC0D973-8B96-4FEF-9B6A-E1AA0FCF6381}" type="presParOf" srcId="{3A6E83A3-A516-4983-A38A-AF80B0225875}" destId="{AC01D0A4-2A28-4335-B890-01CD2DECA32E}" srcOrd="1" destOrd="0" presId="urn:microsoft.com/office/officeart/2009/3/layout/PieProcess"/>
    <dgm:cxn modelId="{A36EB8D8-4F72-4AD4-B34A-9025112A5CA0}" type="presParOf" srcId="{3A6E83A3-A516-4983-A38A-AF80B0225875}" destId="{36F90ABF-195A-4709-99EF-BF6AD34C7E85}" srcOrd="2" destOrd="0" presId="urn:microsoft.com/office/officeart/2009/3/layout/PieProcess"/>
    <dgm:cxn modelId="{E79F51B0-FAD8-44D8-B460-15CE08C45F5F}" type="presParOf" srcId="{36F90ABF-195A-4709-99EF-BF6AD34C7E85}" destId="{286785F5-DA20-4C0C-8E9B-62C20FF7365D}" srcOrd="0" destOrd="0" presId="urn:microsoft.com/office/officeart/2009/3/layout/PieProcess"/>
    <dgm:cxn modelId="{70F994B3-326D-47F5-AB7B-9868AF8313DF}" type="presParOf" srcId="{3A6E83A3-A516-4983-A38A-AF80B0225875}" destId="{E154D444-96A6-4AA4-9A44-0371F3BE6379}" srcOrd="3" destOrd="0" presId="urn:microsoft.com/office/officeart/2009/3/layout/PieProcess"/>
    <dgm:cxn modelId="{390FFCA6-1717-4136-8E96-242D6104680B}" type="presParOf" srcId="{3A6E83A3-A516-4983-A38A-AF80B0225875}" destId="{13783A4C-A289-4012-B714-1B7B1253D2BD}" srcOrd="4" destOrd="0" presId="urn:microsoft.com/office/officeart/2009/3/layout/PieProcess"/>
    <dgm:cxn modelId="{AF20548C-5014-4862-91F1-40334F195AAB}" type="presParOf" srcId="{13783A4C-A289-4012-B714-1B7B1253D2BD}" destId="{91BDF062-F338-401D-956C-172D7B1CF9AB}" srcOrd="0" destOrd="0" presId="urn:microsoft.com/office/officeart/2009/3/layout/PieProcess"/>
    <dgm:cxn modelId="{E225C120-77F3-40B7-8F46-B0BEBE3FFB1D}" type="presParOf" srcId="{13783A4C-A289-4012-B714-1B7B1253D2BD}" destId="{1CDA0086-0A59-47F7-83BC-019D8B3CA2BF}" srcOrd="1" destOrd="0" presId="urn:microsoft.com/office/officeart/2009/3/layout/PieProcess"/>
    <dgm:cxn modelId="{203BA4A3-B5B3-4177-BE3C-137AFC61E688}" type="presParOf" srcId="{13783A4C-A289-4012-B714-1B7B1253D2BD}" destId="{6FAF31CF-6F3D-406F-96E6-136F8BCA19C9}" srcOrd="2" destOrd="0" presId="urn:microsoft.com/office/officeart/2009/3/layout/PieProcess"/>
    <dgm:cxn modelId="{E21DFF0D-652C-4FA8-9C76-DD6817562044}" type="presParOf" srcId="{3A6E83A3-A516-4983-A38A-AF80B0225875}" destId="{BB2BDE77-84CE-4C70-8B09-AF121BAE6FD1}" srcOrd="5" destOrd="0" presId="urn:microsoft.com/office/officeart/2009/3/layout/PieProcess"/>
    <dgm:cxn modelId="{73B64438-1B5F-403B-B0FA-CD7A3C3F1C80}" type="presParOf" srcId="{3A6E83A3-A516-4983-A38A-AF80B0225875}" destId="{C904EE36-4432-44FC-9216-DDC48D2CEAA4}" srcOrd="6" destOrd="0" presId="urn:microsoft.com/office/officeart/2009/3/layout/PieProcess"/>
    <dgm:cxn modelId="{3CCA0BA9-6910-4843-8AB4-A76E3A170D4B}" type="presParOf" srcId="{C904EE36-4432-44FC-9216-DDC48D2CEAA4}" destId="{6F191745-FE22-43D1-AF11-B194633AC86F}" srcOrd="0" destOrd="0" presId="urn:microsoft.com/office/officeart/2009/3/layout/PieProcess"/>
    <dgm:cxn modelId="{43BE13BE-D64A-4F28-9A27-D14A001C58DF}" type="presParOf" srcId="{3A6E83A3-A516-4983-A38A-AF80B0225875}" destId="{A8D7C7B9-72AB-4F2C-8C56-BDA7F59B60E3}" srcOrd="7" destOrd="0" presId="urn:microsoft.com/office/officeart/2009/3/layout/PieProcess"/>
    <dgm:cxn modelId="{03CB42DF-D85D-4DC4-9ABE-11C88BAFA29F}" type="presParOf" srcId="{3A6E83A3-A516-4983-A38A-AF80B0225875}" destId="{1954386D-4FCD-47D6-9B61-D21CE36929B8}" srcOrd="8" destOrd="0" presId="urn:microsoft.com/office/officeart/2009/3/layout/PieProcess"/>
    <dgm:cxn modelId="{767F22C0-03AC-4675-A694-08736AD50199}" type="presParOf" srcId="{1954386D-4FCD-47D6-9B61-D21CE36929B8}" destId="{17F94391-CE73-48BF-B596-98035F1FB455}" srcOrd="0" destOrd="0" presId="urn:microsoft.com/office/officeart/2009/3/layout/PieProcess"/>
    <dgm:cxn modelId="{88D29BC2-0AC6-4DF3-B618-68F94D9F0A00}" type="presParOf" srcId="{1954386D-4FCD-47D6-9B61-D21CE36929B8}" destId="{8725CF85-B068-4110-8F4D-E1665C0D86BD}" srcOrd="1" destOrd="0" presId="urn:microsoft.com/office/officeart/2009/3/layout/PieProcess"/>
    <dgm:cxn modelId="{BE9943F2-962E-4C4A-8364-B3C5045C62E8}" type="presParOf" srcId="{1954386D-4FCD-47D6-9B61-D21CE36929B8}" destId="{97AA3A86-C38E-4DF3-9529-78CEC065100B}" srcOrd="2" destOrd="0" presId="urn:microsoft.com/office/officeart/2009/3/layout/PieProcess"/>
    <dgm:cxn modelId="{FE41AABD-3A0C-4283-AC47-FD599FF2D9CF}" type="presParOf" srcId="{3A6E83A3-A516-4983-A38A-AF80B0225875}" destId="{D94EC8AD-CB9A-41A1-A562-C10390E5F1AB}" srcOrd="9" destOrd="0" presId="urn:microsoft.com/office/officeart/2009/3/layout/PieProcess"/>
    <dgm:cxn modelId="{D3318BE4-DBC2-4526-A3CA-FE9292A8A953}" type="presParOf" srcId="{3A6E83A3-A516-4983-A38A-AF80B0225875}" destId="{E96B8B94-10A1-4176-BEC2-999449D23FCA}" srcOrd="10" destOrd="0" presId="urn:microsoft.com/office/officeart/2009/3/layout/PieProcess"/>
    <dgm:cxn modelId="{6609D438-A73B-4A41-8E29-E3A0A325E284}" type="presParOf" srcId="{E96B8B94-10A1-4176-BEC2-999449D23FCA}" destId="{CD1380A7-9888-4DCE-9B48-02D96B80D926}" srcOrd="0" destOrd="0" presId="urn:microsoft.com/office/officeart/2009/3/layout/PieProcess"/>
  </dgm:cxnLst>
  <dgm:bg>
    <a:solidFill>
      <a:srgbClr val="FF9933"/>
    </a:solidFill>
  </dgm:bg>
  <dgm:whole>
    <a:ln>
      <a:solidFill>
        <a:srgbClr val="0033CC"/>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5CEC72-9A1A-4782-91CB-86F88598C3CF}" type="doc">
      <dgm:prSet loTypeId="urn:microsoft.com/office/officeart/2009/3/layout/PieProcess" loCatId="list" qsTypeId="urn:microsoft.com/office/officeart/2005/8/quickstyle/simple1" qsCatId="simple" csTypeId="urn:microsoft.com/office/officeart/2005/8/colors/colorful4" csCatId="colorful" phldr="1"/>
      <dgm:spPr/>
      <dgm:t>
        <a:bodyPr/>
        <a:lstStyle/>
        <a:p>
          <a:endParaRPr lang="en-US"/>
        </a:p>
      </dgm:t>
    </dgm:pt>
    <dgm:pt modelId="{145CB1CD-AF6E-4032-B9FF-18702EE48D50}">
      <dgm:prSet phldrT="[Text]" custT="1"/>
      <dgm:spPr/>
      <dgm:t>
        <a:bodyPr/>
        <a:lstStyle/>
        <a:p>
          <a:r>
            <a:rPr lang="en-US" sz="1400" b="1">
              <a:solidFill>
                <a:srgbClr val="FFFF00"/>
              </a:solidFill>
            </a:rPr>
            <a:t>Business Case and Prototype Submission</a:t>
          </a:r>
        </a:p>
      </dgm:t>
    </dgm:pt>
    <dgm:pt modelId="{F23B8FD8-A715-49E7-92BE-8E85CC77AEFF}" type="parTrans" cxnId="{00FBDC2B-EAFE-4CF8-A51D-55D1596110CD}">
      <dgm:prSet/>
      <dgm:spPr/>
      <dgm:t>
        <a:bodyPr/>
        <a:lstStyle/>
        <a:p>
          <a:endParaRPr lang="en-US"/>
        </a:p>
      </dgm:t>
    </dgm:pt>
    <dgm:pt modelId="{6F2942A5-88C9-457A-A97E-F1D0645A088B}" type="sibTrans" cxnId="{00FBDC2B-EAFE-4CF8-A51D-55D1596110CD}">
      <dgm:prSet/>
      <dgm:spPr/>
      <dgm:t>
        <a:bodyPr/>
        <a:lstStyle/>
        <a:p>
          <a:endParaRPr lang="en-US"/>
        </a:p>
      </dgm:t>
    </dgm:pt>
    <dgm:pt modelId="{8A1A5B82-3555-4D6A-9761-3DDCFB16487B}">
      <dgm:prSet phldrT="[Text]" custT="1"/>
      <dgm:spPr>
        <a:solidFill>
          <a:schemeClr val="accent4">
            <a:lumMod val="60000"/>
            <a:lumOff val="40000"/>
          </a:schemeClr>
        </a:solidFill>
      </dgm:spPr>
      <dgm:t>
        <a:bodyPr/>
        <a:lstStyle/>
        <a:p>
          <a:r>
            <a:rPr lang="en-US" sz="1200" b="1"/>
            <a:t>Competition Registration and Case &amp; Prototype Submission in Dec 2019</a:t>
          </a:r>
          <a:endParaRPr lang="en-US" sz="1200" b="1">
            <a:solidFill>
              <a:schemeClr val="tx1"/>
            </a:solidFill>
          </a:endParaRPr>
        </a:p>
        <a:p>
          <a:r>
            <a:rPr lang="en-US" sz="1100" i="0"/>
            <a:t>1. Students register the business case competitition by 1st Dec 2019 </a:t>
          </a:r>
        </a:p>
        <a:p>
          <a:r>
            <a:rPr lang="en-US" sz="1100"/>
            <a:t>2. Student teams present the solutions in class  in person on 10th Dec 2019 </a:t>
          </a:r>
        </a:p>
        <a:p>
          <a:r>
            <a:rPr lang="en-US" sz="1100"/>
            <a:t>3</a:t>
          </a:r>
          <a:r>
            <a:rPr lang="en-US" sz="1100">
              <a:solidFill>
                <a:schemeClr val="tx1"/>
              </a:solidFill>
            </a:rPr>
            <a:t>. Student teams obtain feedback from Qlik and Madonan University</a:t>
          </a:r>
          <a:endParaRPr lang="en-US" sz="1100" i="0">
            <a:solidFill>
              <a:schemeClr val="tx1"/>
            </a:solidFill>
          </a:endParaRPr>
        </a:p>
        <a:p>
          <a:r>
            <a:rPr lang="en-US" sz="1100" i="0">
              <a:solidFill>
                <a:schemeClr val="tx1"/>
              </a:solidFill>
            </a:rPr>
            <a:t>3. Students record your presentation and demo on youtube</a:t>
          </a:r>
          <a:r>
            <a:rPr lang="en-US" sz="1100">
              <a:solidFill>
                <a:schemeClr val="tx1"/>
              </a:solidFill>
            </a:rPr>
            <a:t> and </a:t>
          </a:r>
          <a:r>
            <a:rPr lang="en-US" sz="1100" i="0">
              <a:solidFill>
                <a:schemeClr val="tx1"/>
              </a:solidFill>
            </a:rPr>
            <a:t>submits all the busines case wiring, youtube video record URL  and protoype by 31st Dec 2019.</a:t>
          </a:r>
          <a:endParaRPr lang="en-US" sz="1200">
            <a:solidFill>
              <a:schemeClr val="tx1"/>
            </a:solidFill>
          </a:endParaRPr>
        </a:p>
        <a:p>
          <a:endParaRPr lang="en-US" sz="1200"/>
        </a:p>
      </dgm:t>
    </dgm:pt>
    <dgm:pt modelId="{8135B7DF-6A21-47E0-AC87-6688464A0FBA}" type="parTrans" cxnId="{CB842680-FA0B-4054-8435-3EFF52CCB263}">
      <dgm:prSet/>
      <dgm:spPr/>
      <dgm:t>
        <a:bodyPr/>
        <a:lstStyle/>
        <a:p>
          <a:endParaRPr lang="en-US"/>
        </a:p>
      </dgm:t>
    </dgm:pt>
    <dgm:pt modelId="{990BB232-3DC1-4C02-B73E-164A258B6D99}" type="sibTrans" cxnId="{CB842680-FA0B-4054-8435-3EFF52CCB263}">
      <dgm:prSet/>
      <dgm:spPr/>
      <dgm:t>
        <a:bodyPr/>
        <a:lstStyle/>
        <a:p>
          <a:endParaRPr lang="en-US"/>
        </a:p>
      </dgm:t>
    </dgm:pt>
    <dgm:pt modelId="{5A53C492-92DE-4330-A223-28E843A0201E}">
      <dgm:prSet phldrT="[Text]" custT="1"/>
      <dgm:spPr/>
      <dgm:t>
        <a:bodyPr/>
        <a:lstStyle/>
        <a:p>
          <a:r>
            <a:rPr lang="en-US" sz="1400" b="1">
              <a:solidFill>
                <a:schemeClr val="accent6">
                  <a:lumMod val="60000"/>
                  <a:lumOff val="40000"/>
                </a:schemeClr>
              </a:solidFill>
            </a:rPr>
            <a:t>Business Case and Prototype Evaluation</a:t>
          </a:r>
        </a:p>
      </dgm:t>
    </dgm:pt>
    <dgm:pt modelId="{CC1823CA-9C98-4D78-AC06-61C9542B45E1}" type="parTrans" cxnId="{90D0D7A1-D659-492F-8386-430ADFAD36E8}">
      <dgm:prSet/>
      <dgm:spPr/>
      <dgm:t>
        <a:bodyPr/>
        <a:lstStyle/>
        <a:p>
          <a:endParaRPr lang="en-US"/>
        </a:p>
      </dgm:t>
    </dgm:pt>
    <dgm:pt modelId="{FB9E08C5-448E-4977-B276-82CF89719D58}" type="sibTrans" cxnId="{90D0D7A1-D659-492F-8386-430ADFAD36E8}">
      <dgm:prSet/>
      <dgm:spPr/>
      <dgm:t>
        <a:bodyPr/>
        <a:lstStyle/>
        <a:p>
          <a:endParaRPr lang="en-US"/>
        </a:p>
      </dgm:t>
    </dgm:pt>
    <dgm:pt modelId="{8D126A5A-4904-4099-936C-6CA816A0B0EB}">
      <dgm:prSet phldrT="[Text]" custT="1"/>
      <dgm:spPr>
        <a:solidFill>
          <a:srgbClr val="92D050"/>
        </a:solidFill>
      </dgm:spPr>
      <dgm:t>
        <a:bodyPr/>
        <a:lstStyle/>
        <a:p>
          <a:r>
            <a:rPr lang="en-US" sz="1200" b="1"/>
            <a:t>Business Case and Prototype Evaluation From in Winter 2020</a:t>
          </a:r>
        </a:p>
        <a:p>
          <a:r>
            <a:rPr lang="en-US" sz="1100"/>
            <a:t>1.  </a:t>
          </a:r>
          <a:r>
            <a:rPr lang="en-US" sz="1100">
              <a:solidFill>
                <a:schemeClr val="tx1"/>
              </a:solidFill>
            </a:rPr>
            <a:t>Judge panels from Madonna university and Qlik  evaluate the submissions  by the end of Jan 2020</a:t>
          </a:r>
        </a:p>
        <a:p>
          <a:r>
            <a:rPr lang="en-US" sz="1100"/>
            <a:t>2. Winner annoucement by the end of Feb 2020</a:t>
          </a:r>
        </a:p>
        <a:p>
          <a:r>
            <a:rPr lang="en-US" sz="1100"/>
            <a:t>3. Award Certificate Ceremony to the winning team at the end of March 2020.</a:t>
          </a:r>
        </a:p>
      </dgm:t>
    </dgm:pt>
    <dgm:pt modelId="{4C57099A-A62D-44A0-8C42-9FC953D64B97}" type="parTrans" cxnId="{79CEE3FD-5DE9-4C75-AF23-FABC567FC4F9}">
      <dgm:prSet/>
      <dgm:spPr/>
      <dgm:t>
        <a:bodyPr/>
        <a:lstStyle/>
        <a:p>
          <a:endParaRPr lang="en-US"/>
        </a:p>
      </dgm:t>
    </dgm:pt>
    <dgm:pt modelId="{7483FAEF-1A59-4492-AC3F-F6481F3C1032}" type="sibTrans" cxnId="{79CEE3FD-5DE9-4C75-AF23-FABC567FC4F9}">
      <dgm:prSet/>
      <dgm:spPr/>
      <dgm:t>
        <a:bodyPr/>
        <a:lstStyle/>
        <a:p>
          <a:endParaRPr lang="en-US"/>
        </a:p>
      </dgm:t>
    </dgm:pt>
    <dgm:pt modelId="{2B100883-6477-49BE-A0F8-A55983CF8A4B}">
      <dgm:prSet phldrT="[Text]" custT="1"/>
      <dgm:spPr/>
      <dgm:t>
        <a:bodyPr/>
        <a:lstStyle/>
        <a:p>
          <a:r>
            <a:rPr lang="en-US" sz="1400" b="1">
              <a:solidFill>
                <a:srgbClr val="0033CC"/>
              </a:solidFill>
            </a:rPr>
            <a:t>Business Case and Prototype Implementation</a:t>
          </a:r>
        </a:p>
      </dgm:t>
    </dgm:pt>
    <dgm:pt modelId="{B9913A50-CD8F-48EA-9EA6-37954C676E94}" type="parTrans" cxnId="{63F1B53C-448E-4446-8D13-D9E6911ECF91}">
      <dgm:prSet/>
      <dgm:spPr/>
      <dgm:t>
        <a:bodyPr/>
        <a:lstStyle/>
        <a:p>
          <a:endParaRPr lang="en-US"/>
        </a:p>
      </dgm:t>
    </dgm:pt>
    <dgm:pt modelId="{BE9BAC5D-21EB-45C6-8935-5F5382B4D3A7}" type="sibTrans" cxnId="{63F1B53C-448E-4446-8D13-D9E6911ECF91}">
      <dgm:prSet/>
      <dgm:spPr/>
      <dgm:t>
        <a:bodyPr/>
        <a:lstStyle/>
        <a:p>
          <a:endParaRPr lang="en-US"/>
        </a:p>
      </dgm:t>
    </dgm:pt>
    <dgm:pt modelId="{8F2B55FD-BCE7-4E68-96BA-053DFE47E976}">
      <dgm:prSet phldrT="[Text]" custT="1"/>
      <dgm:spPr>
        <a:solidFill>
          <a:schemeClr val="accent5">
            <a:lumMod val="60000"/>
            <a:lumOff val="40000"/>
          </a:schemeClr>
        </a:solidFill>
      </dgm:spPr>
      <dgm:t>
        <a:bodyPr/>
        <a:lstStyle/>
        <a:p>
          <a:r>
            <a:rPr lang="en-US" sz="1200" b="1"/>
            <a:t>Business Cases Publication in May 2020</a:t>
          </a:r>
        </a:p>
        <a:p>
          <a:r>
            <a:rPr lang="en-US" sz="1100"/>
            <a:t>1. Madonna University polishes the business case writing if the students' case report is in high standard.</a:t>
          </a:r>
        </a:p>
        <a:p>
          <a:r>
            <a:rPr lang="en-US" sz="1100"/>
            <a:t>2. Madonna Univesity publishes the polished business cases in Center for Business Development website or potential conference/journal</a:t>
          </a:r>
        </a:p>
        <a:p>
          <a:r>
            <a:rPr lang="en-US" sz="1100"/>
            <a:t>3. Qlik will select the potential business cases for their </a:t>
          </a:r>
          <a:r>
            <a:rPr lang="en-US" sz="1100">
              <a:solidFill>
                <a:schemeClr val="tx1"/>
              </a:solidFill>
            </a:rPr>
            <a:t>blog i</a:t>
          </a:r>
          <a:r>
            <a:rPr lang="en-US" sz="1100"/>
            <a:t>f the quality of the report is good.</a:t>
          </a:r>
        </a:p>
        <a:p>
          <a:endParaRPr lang="en-US" sz="1200"/>
        </a:p>
      </dgm:t>
    </dgm:pt>
    <dgm:pt modelId="{3BD1B6E7-3586-4B3D-9874-505F845B2037}" type="parTrans" cxnId="{990091A6-054A-4076-8CCB-6B25A53BB496}">
      <dgm:prSet/>
      <dgm:spPr/>
      <dgm:t>
        <a:bodyPr/>
        <a:lstStyle/>
        <a:p>
          <a:endParaRPr lang="en-US"/>
        </a:p>
      </dgm:t>
    </dgm:pt>
    <dgm:pt modelId="{A3FC3DBA-4557-4FD8-9116-4C3953C748BC}" type="sibTrans" cxnId="{990091A6-054A-4076-8CCB-6B25A53BB496}">
      <dgm:prSet/>
      <dgm:spPr/>
      <dgm:t>
        <a:bodyPr/>
        <a:lstStyle/>
        <a:p>
          <a:endParaRPr lang="en-US"/>
        </a:p>
      </dgm:t>
    </dgm:pt>
    <dgm:pt modelId="{3A6E83A3-A516-4983-A38A-AF80B0225875}" type="pres">
      <dgm:prSet presAssocID="{4B5CEC72-9A1A-4782-91CB-86F88598C3CF}" presName="Name0" presStyleCnt="0">
        <dgm:presLayoutVars>
          <dgm:chMax val="7"/>
          <dgm:chPref val="7"/>
          <dgm:dir/>
          <dgm:animOne val="branch"/>
          <dgm:animLvl val="lvl"/>
        </dgm:presLayoutVars>
      </dgm:prSet>
      <dgm:spPr/>
      <dgm:t>
        <a:bodyPr/>
        <a:lstStyle/>
        <a:p>
          <a:endParaRPr lang="en-US"/>
        </a:p>
      </dgm:t>
    </dgm:pt>
    <dgm:pt modelId="{95E6B89A-9815-4FD3-BBBE-0512CB2DAF47}" type="pres">
      <dgm:prSet presAssocID="{145CB1CD-AF6E-4032-B9FF-18702EE48D50}" presName="ParentComposite" presStyleCnt="0"/>
      <dgm:spPr/>
    </dgm:pt>
    <dgm:pt modelId="{A87C3F73-4B59-45CA-8795-37D3BB29BD59}" type="pres">
      <dgm:prSet presAssocID="{145CB1CD-AF6E-4032-B9FF-18702EE48D50}" presName="Chord" presStyleLbl="bgShp" presStyleIdx="0" presStyleCnt="3" custLinFactNeighborX="22007" custLinFactNeighborY="2934"/>
      <dgm:spPr/>
    </dgm:pt>
    <dgm:pt modelId="{C74E74E9-093C-4493-9258-68DB7F1D7F9B}" type="pres">
      <dgm:prSet presAssocID="{145CB1CD-AF6E-4032-B9FF-18702EE48D50}" presName="Pie" presStyleLbl="alignNode1" presStyleIdx="0" presStyleCnt="3" custLinFactNeighborX="18339" custLinFactNeighborY="7335"/>
      <dgm:spPr/>
    </dgm:pt>
    <dgm:pt modelId="{8BCD80C9-DE74-45AA-A299-AAE731BB8B5C}" type="pres">
      <dgm:prSet presAssocID="{145CB1CD-AF6E-4032-B9FF-18702EE48D50}" presName="Parent" presStyleLbl="revTx" presStyleIdx="0" presStyleCnt="6" custScaleY="104586" custLinFactNeighborX="36215" custLinFactNeighborY="5565">
        <dgm:presLayoutVars>
          <dgm:chMax val="1"/>
          <dgm:chPref val="1"/>
          <dgm:bulletEnabled val="1"/>
        </dgm:presLayoutVars>
      </dgm:prSet>
      <dgm:spPr/>
      <dgm:t>
        <a:bodyPr/>
        <a:lstStyle/>
        <a:p>
          <a:endParaRPr lang="en-US"/>
        </a:p>
      </dgm:t>
    </dgm:pt>
    <dgm:pt modelId="{AC01D0A4-2A28-4335-B890-01CD2DECA32E}" type="pres">
      <dgm:prSet presAssocID="{990BB232-3DC1-4C02-B73E-164A258B6D99}" presName="negSibTrans" presStyleCnt="0"/>
      <dgm:spPr/>
    </dgm:pt>
    <dgm:pt modelId="{36F90ABF-195A-4709-99EF-BF6AD34C7E85}" type="pres">
      <dgm:prSet presAssocID="{145CB1CD-AF6E-4032-B9FF-18702EE48D50}" presName="composite" presStyleCnt="0"/>
      <dgm:spPr/>
    </dgm:pt>
    <dgm:pt modelId="{286785F5-DA20-4C0C-8E9B-62C20FF7365D}" type="pres">
      <dgm:prSet presAssocID="{145CB1CD-AF6E-4032-B9FF-18702EE48D50}" presName="Child" presStyleLbl="revTx" presStyleIdx="1" presStyleCnt="6" custScaleX="148755" custScaleY="127959" custLinFactNeighborX="7393" custLinFactNeighborY="-231">
        <dgm:presLayoutVars>
          <dgm:chMax val="0"/>
          <dgm:chPref val="0"/>
          <dgm:bulletEnabled val="1"/>
        </dgm:presLayoutVars>
      </dgm:prSet>
      <dgm:spPr/>
      <dgm:t>
        <a:bodyPr/>
        <a:lstStyle/>
        <a:p>
          <a:endParaRPr lang="en-US"/>
        </a:p>
      </dgm:t>
    </dgm:pt>
    <dgm:pt modelId="{E154D444-96A6-4AA4-9A44-0371F3BE6379}" type="pres">
      <dgm:prSet presAssocID="{6F2942A5-88C9-457A-A97E-F1D0645A088B}" presName="sibTrans" presStyleCnt="0"/>
      <dgm:spPr/>
    </dgm:pt>
    <dgm:pt modelId="{13783A4C-A289-4012-B714-1B7B1253D2BD}" type="pres">
      <dgm:prSet presAssocID="{5A53C492-92DE-4330-A223-28E843A0201E}" presName="ParentComposite" presStyleCnt="0"/>
      <dgm:spPr/>
    </dgm:pt>
    <dgm:pt modelId="{91BDF062-F338-401D-956C-172D7B1CF9AB}" type="pres">
      <dgm:prSet presAssocID="{5A53C492-92DE-4330-A223-28E843A0201E}" presName="Chord" presStyleLbl="bgShp" presStyleIdx="1" presStyleCnt="3" custLinFactNeighborX="-1550" custLinFactNeighborY="-3596"/>
      <dgm:spPr/>
    </dgm:pt>
    <dgm:pt modelId="{1CDA0086-0A59-47F7-83BC-019D8B3CA2BF}" type="pres">
      <dgm:prSet presAssocID="{5A53C492-92DE-4330-A223-28E843A0201E}" presName="Pie" presStyleLbl="alignNode1" presStyleIdx="1" presStyleCnt="3" custLinFactNeighborX="-1731" custLinFactNeighborY="-8268"/>
      <dgm:spPr/>
    </dgm:pt>
    <dgm:pt modelId="{6FAF31CF-6F3D-406F-96E6-136F8BCA19C9}" type="pres">
      <dgm:prSet presAssocID="{5A53C492-92DE-4330-A223-28E843A0201E}" presName="Parent" presStyleLbl="revTx" presStyleIdx="2" presStyleCnt="6" custScaleY="99535" custLinFactNeighborX="-76" custLinFactNeighborY="2149">
        <dgm:presLayoutVars>
          <dgm:chMax val="1"/>
          <dgm:chPref val="1"/>
          <dgm:bulletEnabled val="1"/>
        </dgm:presLayoutVars>
      </dgm:prSet>
      <dgm:spPr/>
      <dgm:t>
        <a:bodyPr/>
        <a:lstStyle/>
        <a:p>
          <a:endParaRPr lang="en-US"/>
        </a:p>
      </dgm:t>
    </dgm:pt>
    <dgm:pt modelId="{BB2BDE77-84CE-4C70-8B09-AF121BAE6FD1}" type="pres">
      <dgm:prSet presAssocID="{7483FAEF-1A59-4492-AC3F-F6481F3C1032}" presName="negSibTrans" presStyleCnt="0"/>
      <dgm:spPr/>
    </dgm:pt>
    <dgm:pt modelId="{C904EE36-4432-44FC-9216-DDC48D2CEAA4}" type="pres">
      <dgm:prSet presAssocID="{5A53C492-92DE-4330-A223-28E843A0201E}" presName="composite" presStyleCnt="0"/>
      <dgm:spPr/>
    </dgm:pt>
    <dgm:pt modelId="{6F191745-FE22-43D1-AF11-B194633AC86F}" type="pres">
      <dgm:prSet presAssocID="{5A53C492-92DE-4330-A223-28E843A0201E}" presName="Child" presStyleLbl="revTx" presStyleIdx="3" presStyleCnt="6" custScaleX="139603" custScaleY="129737" custLinFactNeighborX="1455" custLinFactNeighborY="72">
        <dgm:presLayoutVars>
          <dgm:chMax val="0"/>
          <dgm:chPref val="0"/>
          <dgm:bulletEnabled val="1"/>
        </dgm:presLayoutVars>
      </dgm:prSet>
      <dgm:spPr/>
      <dgm:t>
        <a:bodyPr/>
        <a:lstStyle/>
        <a:p>
          <a:endParaRPr lang="en-US"/>
        </a:p>
      </dgm:t>
    </dgm:pt>
    <dgm:pt modelId="{A8D7C7B9-72AB-4F2C-8C56-BDA7F59B60E3}" type="pres">
      <dgm:prSet presAssocID="{FB9E08C5-448E-4977-B276-82CF89719D58}" presName="sibTrans" presStyleCnt="0"/>
      <dgm:spPr/>
    </dgm:pt>
    <dgm:pt modelId="{1954386D-4FCD-47D6-9B61-D21CE36929B8}" type="pres">
      <dgm:prSet presAssocID="{2B100883-6477-49BE-A0F8-A55983CF8A4B}" presName="ParentComposite" presStyleCnt="0"/>
      <dgm:spPr/>
    </dgm:pt>
    <dgm:pt modelId="{17F94391-CE73-48BF-B596-98035F1FB455}" type="pres">
      <dgm:prSet presAssocID="{2B100883-6477-49BE-A0F8-A55983CF8A4B}" presName="Chord" presStyleLbl="bgShp" presStyleIdx="2" presStyleCnt="3" custLinFactNeighborX="-24803" custLinFactNeighborY="4402"/>
      <dgm:spPr/>
    </dgm:pt>
    <dgm:pt modelId="{8725CF85-B068-4110-8F4D-E1665C0D86BD}" type="pres">
      <dgm:prSet presAssocID="{2B100883-6477-49BE-A0F8-A55983CF8A4B}" presName="Pie" presStyleLbl="alignNode1" presStyleIdx="2" presStyleCnt="3" custLinFactNeighborX="-34643" custLinFactNeighborY="5903"/>
      <dgm:spPr/>
    </dgm:pt>
    <dgm:pt modelId="{97AA3A86-C38E-4DF3-9529-78CEC065100B}" type="pres">
      <dgm:prSet presAssocID="{2B100883-6477-49BE-A0F8-A55983CF8A4B}" presName="Parent" presStyleLbl="revTx" presStyleIdx="4" presStyleCnt="6" custScaleY="115093" custLinFactNeighborX="-33812" custLinFactNeighborY="7193">
        <dgm:presLayoutVars>
          <dgm:chMax val="1"/>
          <dgm:chPref val="1"/>
          <dgm:bulletEnabled val="1"/>
        </dgm:presLayoutVars>
      </dgm:prSet>
      <dgm:spPr/>
      <dgm:t>
        <a:bodyPr/>
        <a:lstStyle/>
        <a:p>
          <a:endParaRPr lang="en-US"/>
        </a:p>
      </dgm:t>
    </dgm:pt>
    <dgm:pt modelId="{D94EC8AD-CB9A-41A1-A562-C10390E5F1AB}" type="pres">
      <dgm:prSet presAssocID="{A3FC3DBA-4557-4FD8-9116-4C3953C748BC}" presName="negSibTrans" presStyleCnt="0"/>
      <dgm:spPr/>
    </dgm:pt>
    <dgm:pt modelId="{E96B8B94-10A1-4176-BEC2-999449D23FCA}" type="pres">
      <dgm:prSet presAssocID="{2B100883-6477-49BE-A0F8-A55983CF8A4B}" presName="composite" presStyleCnt="0"/>
      <dgm:spPr/>
    </dgm:pt>
    <dgm:pt modelId="{CD1380A7-9888-4DCE-9B48-02D96B80D926}" type="pres">
      <dgm:prSet presAssocID="{2B100883-6477-49BE-A0F8-A55983CF8A4B}" presName="Child" presStyleLbl="revTx" presStyleIdx="5" presStyleCnt="6" custScaleX="135857" custScaleY="127943" custLinFactNeighborX="-8735" custLinFactNeighborY="999">
        <dgm:presLayoutVars>
          <dgm:chMax val="0"/>
          <dgm:chPref val="0"/>
          <dgm:bulletEnabled val="1"/>
        </dgm:presLayoutVars>
      </dgm:prSet>
      <dgm:spPr/>
      <dgm:t>
        <a:bodyPr/>
        <a:lstStyle/>
        <a:p>
          <a:endParaRPr lang="en-US"/>
        </a:p>
      </dgm:t>
    </dgm:pt>
  </dgm:ptLst>
  <dgm:cxnLst>
    <dgm:cxn modelId="{00FBDC2B-EAFE-4CF8-A51D-55D1596110CD}" srcId="{4B5CEC72-9A1A-4782-91CB-86F88598C3CF}" destId="{145CB1CD-AF6E-4032-B9FF-18702EE48D50}" srcOrd="0" destOrd="0" parTransId="{F23B8FD8-A715-49E7-92BE-8E85CC77AEFF}" sibTransId="{6F2942A5-88C9-457A-A97E-F1D0645A088B}"/>
    <dgm:cxn modelId="{90D0D7A1-D659-492F-8386-430ADFAD36E8}" srcId="{4B5CEC72-9A1A-4782-91CB-86F88598C3CF}" destId="{5A53C492-92DE-4330-A223-28E843A0201E}" srcOrd="1" destOrd="0" parTransId="{CC1823CA-9C98-4D78-AC06-61C9542B45E1}" sibTransId="{FB9E08C5-448E-4977-B276-82CF89719D58}"/>
    <dgm:cxn modelId="{00A93DED-F674-4B63-A3D1-EB2D4C175082}" type="presOf" srcId="{8F2B55FD-BCE7-4E68-96BA-053DFE47E976}" destId="{CD1380A7-9888-4DCE-9B48-02D96B80D926}" srcOrd="0" destOrd="0" presId="urn:microsoft.com/office/officeart/2009/3/layout/PieProcess"/>
    <dgm:cxn modelId="{E523A79C-FC4D-4CDE-BF9C-F14DE3DB66E1}" type="presOf" srcId="{5A53C492-92DE-4330-A223-28E843A0201E}" destId="{6FAF31CF-6F3D-406F-96E6-136F8BCA19C9}" srcOrd="0" destOrd="0" presId="urn:microsoft.com/office/officeart/2009/3/layout/PieProcess"/>
    <dgm:cxn modelId="{8D35C228-070A-4833-BFD4-3B6CE8196D50}" type="presOf" srcId="{8D126A5A-4904-4099-936C-6CA816A0B0EB}" destId="{6F191745-FE22-43D1-AF11-B194633AC86F}" srcOrd="0" destOrd="0" presId="urn:microsoft.com/office/officeart/2009/3/layout/PieProcess"/>
    <dgm:cxn modelId="{990091A6-054A-4076-8CCB-6B25A53BB496}" srcId="{2B100883-6477-49BE-A0F8-A55983CF8A4B}" destId="{8F2B55FD-BCE7-4E68-96BA-053DFE47E976}" srcOrd="0" destOrd="0" parTransId="{3BD1B6E7-3586-4B3D-9874-505F845B2037}" sibTransId="{A3FC3DBA-4557-4FD8-9116-4C3953C748BC}"/>
    <dgm:cxn modelId="{CB842680-FA0B-4054-8435-3EFF52CCB263}" srcId="{145CB1CD-AF6E-4032-B9FF-18702EE48D50}" destId="{8A1A5B82-3555-4D6A-9761-3DDCFB16487B}" srcOrd="0" destOrd="0" parTransId="{8135B7DF-6A21-47E0-AC87-6688464A0FBA}" sibTransId="{990BB232-3DC1-4C02-B73E-164A258B6D99}"/>
    <dgm:cxn modelId="{1A640FD7-E7DF-4498-9FC0-4FA95281D72B}" type="presOf" srcId="{2B100883-6477-49BE-A0F8-A55983CF8A4B}" destId="{97AA3A86-C38E-4DF3-9529-78CEC065100B}" srcOrd="0" destOrd="0" presId="urn:microsoft.com/office/officeart/2009/3/layout/PieProcess"/>
    <dgm:cxn modelId="{029570EE-499D-46E6-93E4-A9F54F6827BE}" type="presOf" srcId="{145CB1CD-AF6E-4032-B9FF-18702EE48D50}" destId="{8BCD80C9-DE74-45AA-A299-AAE731BB8B5C}" srcOrd="0" destOrd="0" presId="urn:microsoft.com/office/officeart/2009/3/layout/PieProcess"/>
    <dgm:cxn modelId="{ACEC8E9B-5A30-4294-A19C-317D3A55F80D}" type="presOf" srcId="{8A1A5B82-3555-4D6A-9761-3DDCFB16487B}" destId="{286785F5-DA20-4C0C-8E9B-62C20FF7365D}" srcOrd="0" destOrd="0" presId="urn:microsoft.com/office/officeart/2009/3/layout/PieProcess"/>
    <dgm:cxn modelId="{6B6CB001-6339-44A7-AC85-8F6F095DA6BD}" type="presOf" srcId="{4B5CEC72-9A1A-4782-91CB-86F88598C3CF}" destId="{3A6E83A3-A516-4983-A38A-AF80B0225875}" srcOrd="0" destOrd="0" presId="urn:microsoft.com/office/officeart/2009/3/layout/PieProcess"/>
    <dgm:cxn modelId="{63F1B53C-448E-4446-8D13-D9E6911ECF91}" srcId="{4B5CEC72-9A1A-4782-91CB-86F88598C3CF}" destId="{2B100883-6477-49BE-A0F8-A55983CF8A4B}" srcOrd="2" destOrd="0" parTransId="{B9913A50-CD8F-48EA-9EA6-37954C676E94}" sibTransId="{BE9BAC5D-21EB-45C6-8935-5F5382B4D3A7}"/>
    <dgm:cxn modelId="{79CEE3FD-5DE9-4C75-AF23-FABC567FC4F9}" srcId="{5A53C492-92DE-4330-A223-28E843A0201E}" destId="{8D126A5A-4904-4099-936C-6CA816A0B0EB}" srcOrd="0" destOrd="0" parTransId="{4C57099A-A62D-44A0-8C42-9FC953D64B97}" sibTransId="{7483FAEF-1A59-4492-AC3F-F6481F3C1032}"/>
    <dgm:cxn modelId="{F2E5EC04-F80B-42BD-99C6-1A13ED5FC871}" type="presParOf" srcId="{3A6E83A3-A516-4983-A38A-AF80B0225875}" destId="{95E6B89A-9815-4FD3-BBBE-0512CB2DAF47}" srcOrd="0" destOrd="0" presId="urn:microsoft.com/office/officeart/2009/3/layout/PieProcess"/>
    <dgm:cxn modelId="{442A4C2B-C418-4C7D-BE72-177F4386B842}" type="presParOf" srcId="{95E6B89A-9815-4FD3-BBBE-0512CB2DAF47}" destId="{A87C3F73-4B59-45CA-8795-37D3BB29BD59}" srcOrd="0" destOrd="0" presId="urn:microsoft.com/office/officeart/2009/3/layout/PieProcess"/>
    <dgm:cxn modelId="{DA47578D-1A1D-4201-88CC-08E79155679C}" type="presParOf" srcId="{95E6B89A-9815-4FD3-BBBE-0512CB2DAF47}" destId="{C74E74E9-093C-4493-9258-68DB7F1D7F9B}" srcOrd="1" destOrd="0" presId="urn:microsoft.com/office/officeart/2009/3/layout/PieProcess"/>
    <dgm:cxn modelId="{7F6C047F-F481-42CC-9BBC-2A5B3CB555DA}" type="presParOf" srcId="{95E6B89A-9815-4FD3-BBBE-0512CB2DAF47}" destId="{8BCD80C9-DE74-45AA-A299-AAE731BB8B5C}" srcOrd="2" destOrd="0" presId="urn:microsoft.com/office/officeart/2009/3/layout/PieProcess"/>
    <dgm:cxn modelId="{ECC0D973-8B96-4FEF-9B6A-E1AA0FCF6381}" type="presParOf" srcId="{3A6E83A3-A516-4983-A38A-AF80B0225875}" destId="{AC01D0A4-2A28-4335-B890-01CD2DECA32E}" srcOrd="1" destOrd="0" presId="urn:microsoft.com/office/officeart/2009/3/layout/PieProcess"/>
    <dgm:cxn modelId="{A36EB8D8-4F72-4AD4-B34A-9025112A5CA0}" type="presParOf" srcId="{3A6E83A3-A516-4983-A38A-AF80B0225875}" destId="{36F90ABF-195A-4709-99EF-BF6AD34C7E85}" srcOrd="2" destOrd="0" presId="urn:microsoft.com/office/officeart/2009/3/layout/PieProcess"/>
    <dgm:cxn modelId="{E79F51B0-FAD8-44D8-B460-15CE08C45F5F}" type="presParOf" srcId="{36F90ABF-195A-4709-99EF-BF6AD34C7E85}" destId="{286785F5-DA20-4C0C-8E9B-62C20FF7365D}" srcOrd="0" destOrd="0" presId="urn:microsoft.com/office/officeart/2009/3/layout/PieProcess"/>
    <dgm:cxn modelId="{70F994B3-326D-47F5-AB7B-9868AF8313DF}" type="presParOf" srcId="{3A6E83A3-A516-4983-A38A-AF80B0225875}" destId="{E154D444-96A6-4AA4-9A44-0371F3BE6379}" srcOrd="3" destOrd="0" presId="urn:microsoft.com/office/officeart/2009/3/layout/PieProcess"/>
    <dgm:cxn modelId="{390FFCA6-1717-4136-8E96-242D6104680B}" type="presParOf" srcId="{3A6E83A3-A516-4983-A38A-AF80B0225875}" destId="{13783A4C-A289-4012-B714-1B7B1253D2BD}" srcOrd="4" destOrd="0" presId="urn:microsoft.com/office/officeart/2009/3/layout/PieProcess"/>
    <dgm:cxn modelId="{AF20548C-5014-4862-91F1-40334F195AAB}" type="presParOf" srcId="{13783A4C-A289-4012-B714-1B7B1253D2BD}" destId="{91BDF062-F338-401D-956C-172D7B1CF9AB}" srcOrd="0" destOrd="0" presId="urn:microsoft.com/office/officeart/2009/3/layout/PieProcess"/>
    <dgm:cxn modelId="{E225C120-77F3-40B7-8F46-B0BEBE3FFB1D}" type="presParOf" srcId="{13783A4C-A289-4012-B714-1B7B1253D2BD}" destId="{1CDA0086-0A59-47F7-83BC-019D8B3CA2BF}" srcOrd="1" destOrd="0" presId="urn:microsoft.com/office/officeart/2009/3/layout/PieProcess"/>
    <dgm:cxn modelId="{203BA4A3-B5B3-4177-BE3C-137AFC61E688}" type="presParOf" srcId="{13783A4C-A289-4012-B714-1B7B1253D2BD}" destId="{6FAF31CF-6F3D-406F-96E6-136F8BCA19C9}" srcOrd="2" destOrd="0" presId="urn:microsoft.com/office/officeart/2009/3/layout/PieProcess"/>
    <dgm:cxn modelId="{E21DFF0D-652C-4FA8-9C76-DD6817562044}" type="presParOf" srcId="{3A6E83A3-A516-4983-A38A-AF80B0225875}" destId="{BB2BDE77-84CE-4C70-8B09-AF121BAE6FD1}" srcOrd="5" destOrd="0" presId="urn:microsoft.com/office/officeart/2009/3/layout/PieProcess"/>
    <dgm:cxn modelId="{73B64438-1B5F-403B-B0FA-CD7A3C3F1C80}" type="presParOf" srcId="{3A6E83A3-A516-4983-A38A-AF80B0225875}" destId="{C904EE36-4432-44FC-9216-DDC48D2CEAA4}" srcOrd="6" destOrd="0" presId="urn:microsoft.com/office/officeart/2009/3/layout/PieProcess"/>
    <dgm:cxn modelId="{3CCA0BA9-6910-4843-8AB4-A76E3A170D4B}" type="presParOf" srcId="{C904EE36-4432-44FC-9216-DDC48D2CEAA4}" destId="{6F191745-FE22-43D1-AF11-B194633AC86F}" srcOrd="0" destOrd="0" presId="urn:microsoft.com/office/officeart/2009/3/layout/PieProcess"/>
    <dgm:cxn modelId="{43BE13BE-D64A-4F28-9A27-D14A001C58DF}" type="presParOf" srcId="{3A6E83A3-A516-4983-A38A-AF80B0225875}" destId="{A8D7C7B9-72AB-4F2C-8C56-BDA7F59B60E3}" srcOrd="7" destOrd="0" presId="urn:microsoft.com/office/officeart/2009/3/layout/PieProcess"/>
    <dgm:cxn modelId="{03CB42DF-D85D-4DC4-9ABE-11C88BAFA29F}" type="presParOf" srcId="{3A6E83A3-A516-4983-A38A-AF80B0225875}" destId="{1954386D-4FCD-47D6-9B61-D21CE36929B8}" srcOrd="8" destOrd="0" presId="urn:microsoft.com/office/officeart/2009/3/layout/PieProcess"/>
    <dgm:cxn modelId="{767F22C0-03AC-4675-A694-08736AD50199}" type="presParOf" srcId="{1954386D-4FCD-47D6-9B61-D21CE36929B8}" destId="{17F94391-CE73-48BF-B596-98035F1FB455}" srcOrd="0" destOrd="0" presId="urn:microsoft.com/office/officeart/2009/3/layout/PieProcess"/>
    <dgm:cxn modelId="{88D29BC2-0AC6-4DF3-B618-68F94D9F0A00}" type="presParOf" srcId="{1954386D-4FCD-47D6-9B61-D21CE36929B8}" destId="{8725CF85-B068-4110-8F4D-E1665C0D86BD}" srcOrd="1" destOrd="0" presId="urn:microsoft.com/office/officeart/2009/3/layout/PieProcess"/>
    <dgm:cxn modelId="{BE9943F2-962E-4C4A-8364-B3C5045C62E8}" type="presParOf" srcId="{1954386D-4FCD-47D6-9B61-D21CE36929B8}" destId="{97AA3A86-C38E-4DF3-9529-78CEC065100B}" srcOrd="2" destOrd="0" presId="urn:microsoft.com/office/officeart/2009/3/layout/PieProcess"/>
    <dgm:cxn modelId="{FE41AABD-3A0C-4283-AC47-FD599FF2D9CF}" type="presParOf" srcId="{3A6E83A3-A516-4983-A38A-AF80B0225875}" destId="{D94EC8AD-CB9A-41A1-A562-C10390E5F1AB}" srcOrd="9" destOrd="0" presId="urn:microsoft.com/office/officeart/2009/3/layout/PieProcess"/>
    <dgm:cxn modelId="{D3318BE4-DBC2-4526-A3CA-FE9292A8A953}" type="presParOf" srcId="{3A6E83A3-A516-4983-A38A-AF80B0225875}" destId="{E96B8B94-10A1-4176-BEC2-999449D23FCA}" srcOrd="10" destOrd="0" presId="urn:microsoft.com/office/officeart/2009/3/layout/PieProcess"/>
    <dgm:cxn modelId="{6609D438-A73B-4A41-8E29-E3A0A325E284}" type="presParOf" srcId="{E96B8B94-10A1-4176-BEC2-999449D23FCA}" destId="{CD1380A7-9888-4DCE-9B48-02D96B80D926}" srcOrd="0" destOrd="0" presId="urn:microsoft.com/office/officeart/2009/3/layout/PieProcess"/>
  </dgm:cxnLst>
  <dgm:bg>
    <a:solidFill>
      <a:srgbClr val="9966FF"/>
    </a:solidFill>
  </dgm:bg>
  <dgm:whole>
    <a:ln>
      <a:solidFill>
        <a:srgbClr val="0033CC"/>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C3F73-4B59-45CA-8795-37D3BB29BD59}">
      <dsp:nvSpPr>
        <dsp:cNvPr id="0" name=""/>
        <dsp:cNvSpPr/>
      </dsp:nvSpPr>
      <dsp:spPr>
        <a:xfrm>
          <a:off x="144739" y="642408"/>
          <a:ext cx="636240" cy="636240"/>
        </a:xfrm>
        <a:prstGeom prst="chord">
          <a:avLst>
            <a:gd name="adj1" fmla="val 4800000"/>
            <a:gd name="adj2" fmla="val 1680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74E74E9-093C-4493-9258-68DB7F1D7F9B}">
      <dsp:nvSpPr>
        <dsp:cNvPr id="0" name=""/>
        <dsp:cNvSpPr/>
      </dsp:nvSpPr>
      <dsp:spPr>
        <a:xfrm>
          <a:off x="161690" y="724700"/>
          <a:ext cx="508992" cy="508992"/>
        </a:xfrm>
        <a:prstGeom prst="pie">
          <a:avLst>
            <a:gd name="adj1" fmla="val 12600000"/>
            <a:gd name="adj2" fmla="val 1620000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CD80C9-DE74-45AA-A299-AAE731BB8B5C}">
      <dsp:nvSpPr>
        <dsp:cNvPr id="0" name=""/>
        <dsp:cNvSpPr/>
      </dsp:nvSpPr>
      <dsp:spPr>
        <a:xfrm rot="16200000">
          <a:off x="-606261" y="2157961"/>
          <a:ext cx="1880208" cy="381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r" defTabSz="622300">
            <a:lnSpc>
              <a:spcPct val="90000"/>
            </a:lnSpc>
            <a:spcBef>
              <a:spcPct val="0"/>
            </a:spcBef>
            <a:spcAft>
              <a:spcPct val="35000"/>
            </a:spcAft>
          </a:pPr>
          <a:r>
            <a:rPr lang="en-US" sz="1400" b="1" kern="1200">
              <a:solidFill>
                <a:srgbClr val="FFFF61"/>
              </a:solidFill>
            </a:rPr>
            <a:t>Program Annoucement at Madonna unviersity </a:t>
          </a:r>
        </a:p>
      </dsp:txBody>
      <dsp:txXfrm>
        <a:off x="-606261" y="2157961"/>
        <a:ext cx="1880208" cy="381744"/>
      </dsp:txXfrm>
    </dsp:sp>
    <dsp:sp modelId="{286785F5-DA20-4C0C-8E9B-62C20FF7365D}">
      <dsp:nvSpPr>
        <dsp:cNvPr id="0" name=""/>
        <dsp:cNvSpPr/>
      </dsp:nvSpPr>
      <dsp:spPr>
        <a:xfrm>
          <a:off x="564346" y="417610"/>
          <a:ext cx="1688161" cy="3059017"/>
        </a:xfrm>
        <a:prstGeom prst="rect">
          <a:avLst/>
        </a:prstGeom>
        <a:solidFill>
          <a:schemeClr val="accent4">
            <a:lumMod val="60000"/>
            <a:lumOff val="4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l" defTabSz="533400">
            <a:lnSpc>
              <a:spcPct val="90000"/>
            </a:lnSpc>
            <a:spcBef>
              <a:spcPct val="0"/>
            </a:spcBef>
            <a:spcAft>
              <a:spcPct val="35000"/>
            </a:spcAft>
          </a:pPr>
          <a:r>
            <a:rPr lang="en-US" sz="1200" b="1" kern="1200"/>
            <a:t>Qlik Seminar and Compeition Offical Kick Off on Sep 10 (Tue) 1:00-4:00pm at A</a:t>
          </a:r>
          <a:r>
            <a:rPr lang="en-US" sz="1200" b="1" kern="1200">
              <a:solidFill>
                <a:schemeClr val="tx1"/>
              </a:solidFill>
            </a:rPr>
            <a:t>dmininstration Building 1109</a:t>
          </a:r>
          <a:r>
            <a:rPr lang="en-US" sz="1200" b="1" kern="1200">
              <a:solidFill>
                <a:srgbClr val="FF0000"/>
              </a:solidFill>
            </a:rPr>
            <a:t> </a:t>
          </a:r>
          <a:r>
            <a:rPr lang="en-US" sz="1200" b="1" kern="1200">
              <a:solidFill>
                <a:schemeClr val="tx1"/>
              </a:solidFill>
            </a:rPr>
            <a:t>(1 week)</a:t>
          </a:r>
        </a:p>
        <a:p>
          <a:pPr lvl="0" algn="l" defTabSz="533400">
            <a:lnSpc>
              <a:spcPct val="90000"/>
            </a:lnSpc>
            <a:spcBef>
              <a:spcPct val="0"/>
            </a:spcBef>
            <a:spcAft>
              <a:spcPct val="35000"/>
            </a:spcAft>
          </a:pPr>
          <a:r>
            <a:rPr lang="en-US" sz="1100" i="0" kern="1200"/>
            <a:t>1. </a:t>
          </a:r>
          <a:r>
            <a:rPr lang="en-US" sz="1100" i="0" kern="1200">
              <a:solidFill>
                <a:schemeClr val="tx1"/>
              </a:solidFill>
            </a:rPr>
            <a:t>Students will need to register for the Academic Program and install Qliksense software.</a:t>
          </a:r>
        </a:p>
        <a:p>
          <a:pPr lvl="0" algn="l" defTabSz="533400">
            <a:lnSpc>
              <a:spcPct val="90000"/>
            </a:lnSpc>
            <a:spcBef>
              <a:spcPct val="0"/>
            </a:spcBef>
            <a:spcAft>
              <a:spcPct val="35000"/>
            </a:spcAft>
          </a:pPr>
          <a:r>
            <a:rPr lang="en-US" sz="1100" i="0" kern="1200">
              <a:solidFill>
                <a:schemeClr val="tx1"/>
              </a:solidFill>
            </a:rPr>
            <a:t>2. Qlik will host a Qlik Sense workshop and offer an introduction to the Academic Progral resources. </a:t>
          </a:r>
        </a:p>
        <a:p>
          <a:pPr lvl="0" algn="l" defTabSz="533400">
            <a:lnSpc>
              <a:spcPct val="90000"/>
            </a:lnSpc>
            <a:spcBef>
              <a:spcPct val="0"/>
            </a:spcBef>
            <a:spcAft>
              <a:spcPct val="35000"/>
            </a:spcAft>
          </a:pPr>
          <a:r>
            <a:rPr lang="en-US" sz="1100" i="0" kern="1200"/>
            <a:t>3. Madonna University announces the Big Data Analytics Business Chanllenge Competition</a:t>
          </a:r>
        </a:p>
        <a:p>
          <a:pPr lvl="0" algn="l" defTabSz="533400">
            <a:lnSpc>
              <a:spcPct val="90000"/>
            </a:lnSpc>
            <a:spcBef>
              <a:spcPct val="0"/>
            </a:spcBef>
            <a:spcAft>
              <a:spcPct val="35000"/>
            </a:spcAft>
          </a:pPr>
          <a:endParaRPr lang="en-US" sz="1200" kern="1200"/>
        </a:p>
        <a:p>
          <a:pPr lvl="0" algn="l" defTabSz="533400">
            <a:lnSpc>
              <a:spcPct val="90000"/>
            </a:lnSpc>
            <a:spcBef>
              <a:spcPct val="0"/>
            </a:spcBef>
            <a:spcAft>
              <a:spcPct val="35000"/>
            </a:spcAft>
          </a:pPr>
          <a:endParaRPr lang="en-US" sz="1200" kern="1200"/>
        </a:p>
        <a:p>
          <a:pPr lvl="0" algn="l" defTabSz="533400">
            <a:lnSpc>
              <a:spcPct val="90000"/>
            </a:lnSpc>
            <a:spcBef>
              <a:spcPct val="0"/>
            </a:spcBef>
            <a:spcAft>
              <a:spcPct val="35000"/>
            </a:spcAft>
          </a:pPr>
          <a:endParaRPr lang="en-US" sz="1200" kern="1200"/>
        </a:p>
      </dsp:txBody>
      <dsp:txXfrm>
        <a:off x="564346" y="417610"/>
        <a:ext cx="1688161" cy="3059017"/>
      </dsp:txXfrm>
    </dsp:sp>
    <dsp:sp modelId="{91BDF062-F338-401D-956C-172D7B1CF9AB}">
      <dsp:nvSpPr>
        <dsp:cNvPr id="0" name=""/>
        <dsp:cNvSpPr/>
      </dsp:nvSpPr>
      <dsp:spPr>
        <a:xfrm>
          <a:off x="2331589" y="606019"/>
          <a:ext cx="636240" cy="636240"/>
        </a:xfrm>
        <a:prstGeom prst="chord">
          <a:avLst>
            <a:gd name="adj1" fmla="val 4800000"/>
            <a:gd name="adj2" fmla="val 1680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CDA0086-0A59-47F7-83BC-019D8B3CA2BF}">
      <dsp:nvSpPr>
        <dsp:cNvPr id="0" name=""/>
        <dsp:cNvSpPr/>
      </dsp:nvSpPr>
      <dsp:spPr>
        <a:xfrm>
          <a:off x="2376543" y="660304"/>
          <a:ext cx="508992" cy="508992"/>
        </a:xfrm>
        <a:prstGeom prst="pie">
          <a:avLst>
            <a:gd name="adj1" fmla="val 9000000"/>
            <a:gd name="adj2" fmla="val 16200000"/>
          </a:avLst>
        </a:prstGeom>
        <a:solidFill>
          <a:schemeClr val="accent4">
            <a:hueOff val="4900445"/>
            <a:satOff val="-20388"/>
            <a:lumOff val="4804"/>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AF31CF-6F3D-406F-96E6-136F8BCA19C9}">
      <dsp:nvSpPr>
        <dsp:cNvPr id="0" name=""/>
        <dsp:cNvSpPr/>
      </dsp:nvSpPr>
      <dsp:spPr>
        <a:xfrm rot="16200000">
          <a:off x="1444230" y="2204070"/>
          <a:ext cx="2175129" cy="381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r" defTabSz="622300">
            <a:lnSpc>
              <a:spcPct val="90000"/>
            </a:lnSpc>
            <a:spcBef>
              <a:spcPct val="0"/>
            </a:spcBef>
            <a:spcAft>
              <a:spcPct val="35000"/>
            </a:spcAft>
          </a:pPr>
          <a:r>
            <a:rPr lang="en-US" sz="1400" b="1" kern="1200">
              <a:solidFill>
                <a:srgbClr val="00AC00"/>
              </a:solidFill>
            </a:rPr>
            <a:t>Big Data Analytics Theories ana the Use of Qlik Sense</a:t>
          </a:r>
        </a:p>
      </dsp:txBody>
      <dsp:txXfrm>
        <a:off x="1444230" y="2204070"/>
        <a:ext cx="2175129" cy="381744"/>
      </dsp:txXfrm>
    </dsp:sp>
    <dsp:sp modelId="{6F191745-FE22-43D1-AF11-B194633AC86F}">
      <dsp:nvSpPr>
        <dsp:cNvPr id="0" name=""/>
        <dsp:cNvSpPr/>
      </dsp:nvSpPr>
      <dsp:spPr>
        <a:xfrm>
          <a:off x="2795001" y="441660"/>
          <a:ext cx="1661235" cy="3006387"/>
        </a:xfrm>
        <a:prstGeom prst="rect">
          <a:avLst/>
        </a:prstGeom>
        <a:solidFill>
          <a:srgbClr val="92D050"/>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l" defTabSz="533400">
            <a:lnSpc>
              <a:spcPct val="90000"/>
            </a:lnSpc>
            <a:spcBef>
              <a:spcPct val="0"/>
            </a:spcBef>
            <a:spcAft>
              <a:spcPct val="35000"/>
            </a:spcAft>
          </a:pPr>
          <a:r>
            <a:rPr lang="en-US" sz="1200" b="1" kern="1200"/>
            <a:t>Online Trainings on Qlik Sense and Data Analytics Theories and Concepts - from Sep 16 to Nov 3 (7 weeks)</a:t>
          </a:r>
        </a:p>
        <a:p>
          <a:pPr lvl="0" algn="l" defTabSz="533400">
            <a:lnSpc>
              <a:spcPct val="90000"/>
            </a:lnSpc>
            <a:spcBef>
              <a:spcPct val="0"/>
            </a:spcBef>
            <a:spcAft>
              <a:spcPct val="35000"/>
            </a:spcAft>
          </a:pPr>
          <a:r>
            <a:rPr lang="en-US" sz="1100" kern="1200"/>
            <a:t>1. </a:t>
          </a:r>
          <a:r>
            <a:rPr lang="en-US" sz="1100" kern="1200">
              <a:solidFill>
                <a:schemeClr val="tx1"/>
              </a:solidFill>
            </a:rPr>
            <a:t>Qlik will provide students with online training through the Qlik Continous Classroom</a:t>
          </a:r>
        </a:p>
        <a:p>
          <a:pPr lvl="0" algn="l" defTabSz="533400">
            <a:lnSpc>
              <a:spcPct val="90000"/>
            </a:lnSpc>
            <a:spcBef>
              <a:spcPct val="0"/>
            </a:spcBef>
            <a:spcAft>
              <a:spcPct val="35000"/>
            </a:spcAft>
          </a:pPr>
          <a:r>
            <a:rPr lang="en-US" sz="1100" kern="1200"/>
            <a:t>2. Madonna University provides students basic data analytics theories and concepts via self-learning online resources from public domain</a:t>
          </a:r>
        </a:p>
      </dsp:txBody>
      <dsp:txXfrm>
        <a:off x="2795001" y="441660"/>
        <a:ext cx="1661235" cy="3006387"/>
      </dsp:txXfrm>
    </dsp:sp>
    <dsp:sp modelId="{17F94391-CE73-48BF-B596-98035F1FB455}">
      <dsp:nvSpPr>
        <dsp:cNvPr id="0" name=""/>
        <dsp:cNvSpPr/>
      </dsp:nvSpPr>
      <dsp:spPr>
        <a:xfrm>
          <a:off x="4473724" y="590906"/>
          <a:ext cx="636240" cy="636240"/>
        </a:xfrm>
        <a:prstGeom prst="chord">
          <a:avLst>
            <a:gd name="adj1" fmla="val 4800000"/>
            <a:gd name="adj2" fmla="val 1680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725CF85-B068-4110-8F4D-E1665C0D86BD}">
      <dsp:nvSpPr>
        <dsp:cNvPr id="0" name=""/>
        <dsp:cNvSpPr/>
      </dsp:nvSpPr>
      <dsp:spPr>
        <a:xfrm>
          <a:off x="4547699" y="666194"/>
          <a:ext cx="508992" cy="508992"/>
        </a:xfrm>
        <a:prstGeom prst="pie">
          <a:avLst>
            <a:gd name="adj1" fmla="val 5400000"/>
            <a:gd name="adj2" fmla="val 16200000"/>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AA3A86-C38E-4DF3-9529-78CEC065100B}">
      <dsp:nvSpPr>
        <dsp:cNvPr id="0" name=""/>
        <dsp:cNvSpPr/>
      </dsp:nvSpPr>
      <dsp:spPr>
        <a:xfrm rot="16200000">
          <a:off x="3631539" y="2127157"/>
          <a:ext cx="2123577" cy="381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r" defTabSz="622300">
            <a:lnSpc>
              <a:spcPct val="90000"/>
            </a:lnSpc>
            <a:spcBef>
              <a:spcPct val="0"/>
            </a:spcBef>
            <a:spcAft>
              <a:spcPct val="35000"/>
            </a:spcAft>
          </a:pPr>
          <a:r>
            <a:rPr lang="en-US" sz="1400" b="1" kern="1200">
              <a:solidFill>
                <a:srgbClr val="0033CC"/>
              </a:solidFill>
            </a:rPr>
            <a:t>Business Case and Prototype Implementation</a:t>
          </a:r>
        </a:p>
      </dsp:txBody>
      <dsp:txXfrm>
        <a:off x="3631539" y="2127157"/>
        <a:ext cx="2123577" cy="381744"/>
      </dsp:txXfrm>
    </dsp:sp>
    <dsp:sp modelId="{CD1380A7-9888-4DCE-9B48-02D96B80D926}">
      <dsp:nvSpPr>
        <dsp:cNvPr id="0" name=""/>
        <dsp:cNvSpPr/>
      </dsp:nvSpPr>
      <dsp:spPr>
        <a:xfrm>
          <a:off x="4936557" y="426034"/>
          <a:ext cx="1728753" cy="3022013"/>
        </a:xfrm>
        <a:prstGeom prst="rect">
          <a:avLst/>
        </a:prstGeom>
        <a:solidFill>
          <a:schemeClr val="accent5">
            <a:lumMod val="60000"/>
            <a:lumOff val="4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l" defTabSz="533400">
            <a:lnSpc>
              <a:spcPct val="90000"/>
            </a:lnSpc>
            <a:spcBef>
              <a:spcPct val="0"/>
            </a:spcBef>
            <a:spcAft>
              <a:spcPct val="35000"/>
            </a:spcAft>
          </a:pPr>
          <a:r>
            <a:rPr lang="en-US" sz="1200" b="1" kern="1200"/>
            <a:t>Explore the Business Case, Potential Solutions and Prototype Implementation -  from Nov 4 to Dec 29 (8 week) </a:t>
          </a:r>
        </a:p>
        <a:p>
          <a:pPr lvl="0" algn="l" defTabSz="533400">
            <a:lnSpc>
              <a:spcPct val="90000"/>
            </a:lnSpc>
            <a:spcBef>
              <a:spcPct val="0"/>
            </a:spcBef>
            <a:spcAft>
              <a:spcPct val="35000"/>
            </a:spcAft>
          </a:pPr>
          <a:r>
            <a:rPr lang="en-US" sz="1100" kern="1200"/>
            <a:t>1. Madonna University nutures students on business problem solving skills and the solutions brainstorming</a:t>
          </a:r>
        </a:p>
        <a:p>
          <a:pPr lvl="0" algn="l" defTabSz="533400">
            <a:lnSpc>
              <a:spcPct val="90000"/>
            </a:lnSpc>
            <a:spcBef>
              <a:spcPct val="0"/>
            </a:spcBef>
            <a:spcAft>
              <a:spcPct val="35000"/>
            </a:spcAft>
          </a:pPr>
          <a:r>
            <a:rPr lang="en-US" sz="1100" kern="1200"/>
            <a:t>2. </a:t>
          </a:r>
          <a:r>
            <a:rPr lang="en-US" sz="1100" kern="1200">
              <a:solidFill>
                <a:schemeClr val="tx1"/>
              </a:solidFill>
            </a:rPr>
            <a:t>Qlik will continue to provide students with online training through the Qlik Continous Classroom</a:t>
          </a:r>
          <a:endParaRPr lang="en-US" sz="1100" strike="sngStrike" kern="1200">
            <a:solidFill>
              <a:schemeClr val="tx1"/>
            </a:solidFill>
          </a:endParaRPr>
        </a:p>
        <a:p>
          <a:pPr lvl="0" algn="l" defTabSz="533400">
            <a:lnSpc>
              <a:spcPct val="90000"/>
            </a:lnSpc>
            <a:spcBef>
              <a:spcPct val="0"/>
            </a:spcBef>
            <a:spcAft>
              <a:spcPct val="35000"/>
            </a:spcAft>
          </a:pPr>
          <a:r>
            <a:rPr lang="en-US" sz="1100" kern="1200"/>
            <a:t>3. Students write the business case and implement the prototypes with Qlik Sense</a:t>
          </a:r>
        </a:p>
        <a:p>
          <a:pPr lvl="0" algn="l" defTabSz="533400">
            <a:lnSpc>
              <a:spcPct val="90000"/>
            </a:lnSpc>
            <a:spcBef>
              <a:spcPct val="0"/>
            </a:spcBef>
            <a:spcAft>
              <a:spcPct val="35000"/>
            </a:spcAft>
          </a:pPr>
          <a:endParaRPr lang="en-US" sz="1200" kern="1200"/>
        </a:p>
      </dsp:txBody>
      <dsp:txXfrm>
        <a:off x="4936557" y="426034"/>
        <a:ext cx="1728753" cy="30220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7C3F73-4B59-45CA-8795-37D3BB29BD59}">
      <dsp:nvSpPr>
        <dsp:cNvPr id="0" name=""/>
        <dsp:cNvSpPr/>
      </dsp:nvSpPr>
      <dsp:spPr>
        <a:xfrm>
          <a:off x="136621" y="540188"/>
          <a:ext cx="605023" cy="605023"/>
        </a:xfrm>
        <a:prstGeom prst="chord">
          <a:avLst>
            <a:gd name="adj1" fmla="val 4800000"/>
            <a:gd name="adj2" fmla="val 1680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74E74E9-093C-4493-9258-68DB7F1D7F9B}">
      <dsp:nvSpPr>
        <dsp:cNvPr id="0" name=""/>
        <dsp:cNvSpPr/>
      </dsp:nvSpPr>
      <dsp:spPr>
        <a:xfrm>
          <a:off x="152740" y="618441"/>
          <a:ext cx="484018" cy="484018"/>
        </a:xfrm>
        <a:prstGeom prst="pie">
          <a:avLst>
            <a:gd name="adj1" fmla="val 12600000"/>
            <a:gd name="adj2" fmla="val 16200000"/>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CD80C9-DE74-45AA-A299-AAE731BB8B5C}">
      <dsp:nvSpPr>
        <dsp:cNvPr id="0" name=""/>
        <dsp:cNvSpPr/>
      </dsp:nvSpPr>
      <dsp:spPr>
        <a:xfrm rot="16200000">
          <a:off x="-601070" y="1981381"/>
          <a:ext cx="1835032" cy="3630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r" defTabSz="622300">
            <a:lnSpc>
              <a:spcPct val="90000"/>
            </a:lnSpc>
            <a:spcBef>
              <a:spcPct val="0"/>
            </a:spcBef>
            <a:spcAft>
              <a:spcPct val="35000"/>
            </a:spcAft>
          </a:pPr>
          <a:r>
            <a:rPr lang="en-US" sz="1400" b="1" kern="1200">
              <a:solidFill>
                <a:srgbClr val="FFFF00"/>
              </a:solidFill>
            </a:rPr>
            <a:t>Business Case and Prototype Submission</a:t>
          </a:r>
        </a:p>
      </dsp:txBody>
      <dsp:txXfrm>
        <a:off x="-601070" y="1981381"/>
        <a:ext cx="1835032" cy="363014"/>
      </dsp:txXfrm>
    </dsp:sp>
    <dsp:sp modelId="{286785F5-DA20-4C0C-8E9B-62C20FF7365D}">
      <dsp:nvSpPr>
        <dsp:cNvPr id="0" name=""/>
        <dsp:cNvSpPr/>
      </dsp:nvSpPr>
      <dsp:spPr>
        <a:xfrm>
          <a:off x="516448" y="198645"/>
          <a:ext cx="1800005" cy="3096728"/>
        </a:xfrm>
        <a:prstGeom prst="rect">
          <a:avLst/>
        </a:prstGeom>
        <a:solidFill>
          <a:schemeClr val="accent4">
            <a:lumMod val="60000"/>
            <a:lumOff val="4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l" defTabSz="533400">
            <a:lnSpc>
              <a:spcPct val="90000"/>
            </a:lnSpc>
            <a:spcBef>
              <a:spcPct val="0"/>
            </a:spcBef>
            <a:spcAft>
              <a:spcPct val="35000"/>
            </a:spcAft>
          </a:pPr>
          <a:r>
            <a:rPr lang="en-US" sz="1200" b="1" kern="1200"/>
            <a:t>Competition Registration and Case &amp; Prototype Submission in Dec 2019</a:t>
          </a:r>
          <a:endParaRPr lang="en-US" sz="1200" b="1" kern="1200">
            <a:solidFill>
              <a:schemeClr val="tx1"/>
            </a:solidFill>
          </a:endParaRPr>
        </a:p>
        <a:p>
          <a:pPr lvl="0" algn="l" defTabSz="533400">
            <a:lnSpc>
              <a:spcPct val="90000"/>
            </a:lnSpc>
            <a:spcBef>
              <a:spcPct val="0"/>
            </a:spcBef>
            <a:spcAft>
              <a:spcPct val="35000"/>
            </a:spcAft>
          </a:pPr>
          <a:r>
            <a:rPr lang="en-US" sz="1100" i="0" kern="1200"/>
            <a:t>1. Students register the business case competitition by 1st Dec 2019 </a:t>
          </a:r>
        </a:p>
        <a:p>
          <a:pPr lvl="0" algn="l" defTabSz="533400">
            <a:lnSpc>
              <a:spcPct val="90000"/>
            </a:lnSpc>
            <a:spcBef>
              <a:spcPct val="0"/>
            </a:spcBef>
            <a:spcAft>
              <a:spcPct val="35000"/>
            </a:spcAft>
          </a:pPr>
          <a:r>
            <a:rPr lang="en-US" sz="1100" kern="1200"/>
            <a:t>2. Student teams present the solutions in class  in person on 10th Dec 2019 </a:t>
          </a:r>
        </a:p>
        <a:p>
          <a:pPr lvl="0" algn="l" defTabSz="533400">
            <a:lnSpc>
              <a:spcPct val="90000"/>
            </a:lnSpc>
            <a:spcBef>
              <a:spcPct val="0"/>
            </a:spcBef>
            <a:spcAft>
              <a:spcPct val="35000"/>
            </a:spcAft>
          </a:pPr>
          <a:r>
            <a:rPr lang="en-US" sz="1100" kern="1200"/>
            <a:t>3</a:t>
          </a:r>
          <a:r>
            <a:rPr lang="en-US" sz="1100" kern="1200">
              <a:solidFill>
                <a:schemeClr val="tx1"/>
              </a:solidFill>
            </a:rPr>
            <a:t>. Student teams obtain feedback from Qlik and Madonan University</a:t>
          </a:r>
          <a:endParaRPr lang="en-US" sz="1100" i="0" kern="1200">
            <a:solidFill>
              <a:schemeClr val="tx1"/>
            </a:solidFill>
          </a:endParaRPr>
        </a:p>
        <a:p>
          <a:pPr lvl="0" algn="l" defTabSz="533400">
            <a:lnSpc>
              <a:spcPct val="90000"/>
            </a:lnSpc>
            <a:spcBef>
              <a:spcPct val="0"/>
            </a:spcBef>
            <a:spcAft>
              <a:spcPct val="35000"/>
            </a:spcAft>
          </a:pPr>
          <a:r>
            <a:rPr lang="en-US" sz="1100" i="0" kern="1200">
              <a:solidFill>
                <a:schemeClr val="tx1"/>
              </a:solidFill>
            </a:rPr>
            <a:t>3. Students record your presentation and demo on youtube</a:t>
          </a:r>
          <a:r>
            <a:rPr lang="en-US" sz="1100" kern="1200">
              <a:solidFill>
                <a:schemeClr val="tx1"/>
              </a:solidFill>
            </a:rPr>
            <a:t> and </a:t>
          </a:r>
          <a:r>
            <a:rPr lang="en-US" sz="1100" i="0" kern="1200">
              <a:solidFill>
                <a:schemeClr val="tx1"/>
              </a:solidFill>
            </a:rPr>
            <a:t>submits all the busines case wiring, youtube video record URL  and protoype by 31st Dec 2019.</a:t>
          </a:r>
          <a:endParaRPr lang="en-US" sz="1200" kern="1200">
            <a:solidFill>
              <a:schemeClr val="tx1"/>
            </a:solidFill>
          </a:endParaRPr>
        </a:p>
        <a:p>
          <a:pPr lvl="0" algn="l" defTabSz="533400">
            <a:lnSpc>
              <a:spcPct val="90000"/>
            </a:lnSpc>
            <a:spcBef>
              <a:spcPct val="0"/>
            </a:spcBef>
            <a:spcAft>
              <a:spcPct val="35000"/>
            </a:spcAft>
          </a:pPr>
          <a:endParaRPr lang="en-US" sz="1200" kern="1200"/>
        </a:p>
      </dsp:txBody>
      <dsp:txXfrm>
        <a:off x="516448" y="198645"/>
        <a:ext cx="1800005" cy="3096728"/>
      </dsp:txXfrm>
    </dsp:sp>
    <dsp:sp modelId="{91BDF062-F338-401D-956C-172D7B1CF9AB}">
      <dsp:nvSpPr>
        <dsp:cNvPr id="0" name=""/>
        <dsp:cNvSpPr/>
      </dsp:nvSpPr>
      <dsp:spPr>
        <a:xfrm>
          <a:off x="2417456" y="522835"/>
          <a:ext cx="605023" cy="605023"/>
        </a:xfrm>
        <a:prstGeom prst="chord">
          <a:avLst>
            <a:gd name="adj1" fmla="val 4800000"/>
            <a:gd name="adj2" fmla="val 1680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CDA0086-0A59-47F7-83BC-019D8B3CA2BF}">
      <dsp:nvSpPr>
        <dsp:cNvPr id="0" name=""/>
        <dsp:cNvSpPr/>
      </dsp:nvSpPr>
      <dsp:spPr>
        <a:xfrm>
          <a:off x="2478958" y="565076"/>
          <a:ext cx="484018" cy="484018"/>
        </a:xfrm>
        <a:prstGeom prst="pie">
          <a:avLst>
            <a:gd name="adj1" fmla="val 9000000"/>
            <a:gd name="adj2" fmla="val 16200000"/>
          </a:avLst>
        </a:prstGeom>
        <a:solidFill>
          <a:schemeClr val="accent4">
            <a:hueOff val="4900445"/>
            <a:satOff val="-20388"/>
            <a:lumOff val="4804"/>
            <a:alphaOff val="0"/>
          </a:schemeClr>
        </a:solidFill>
        <a:ln w="12700" cap="flat" cmpd="sng" algn="ctr">
          <a:solidFill>
            <a:schemeClr val="accent4">
              <a:hueOff val="4900445"/>
              <a:satOff val="-20388"/>
              <a:lumOff val="4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AF31CF-6F3D-406F-96E6-136F8BCA19C9}">
      <dsp:nvSpPr>
        <dsp:cNvPr id="0" name=""/>
        <dsp:cNvSpPr/>
      </dsp:nvSpPr>
      <dsp:spPr>
        <a:xfrm rot="16200000">
          <a:off x="1734860" y="1943601"/>
          <a:ext cx="1746409" cy="3630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r" defTabSz="622300">
            <a:lnSpc>
              <a:spcPct val="90000"/>
            </a:lnSpc>
            <a:spcBef>
              <a:spcPct val="0"/>
            </a:spcBef>
            <a:spcAft>
              <a:spcPct val="35000"/>
            </a:spcAft>
          </a:pPr>
          <a:r>
            <a:rPr lang="en-US" sz="1400" b="1" kern="1200">
              <a:solidFill>
                <a:schemeClr val="accent6">
                  <a:lumMod val="60000"/>
                  <a:lumOff val="40000"/>
                </a:schemeClr>
              </a:solidFill>
            </a:rPr>
            <a:t>Business Case and Prototype Evaluation</a:t>
          </a:r>
        </a:p>
      </dsp:txBody>
      <dsp:txXfrm>
        <a:off x="1734860" y="1943601"/>
        <a:ext cx="1746409" cy="363014"/>
      </dsp:txXfrm>
    </dsp:sp>
    <dsp:sp modelId="{6F191745-FE22-43D1-AF11-B194633AC86F}">
      <dsp:nvSpPr>
        <dsp:cNvPr id="0" name=""/>
        <dsp:cNvSpPr/>
      </dsp:nvSpPr>
      <dsp:spPr>
        <a:xfrm>
          <a:off x="2867956" y="184463"/>
          <a:ext cx="1689262" cy="3139757"/>
        </a:xfrm>
        <a:prstGeom prst="rect">
          <a:avLst/>
        </a:prstGeom>
        <a:solidFill>
          <a:srgbClr val="92D050"/>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l" defTabSz="533400">
            <a:lnSpc>
              <a:spcPct val="90000"/>
            </a:lnSpc>
            <a:spcBef>
              <a:spcPct val="0"/>
            </a:spcBef>
            <a:spcAft>
              <a:spcPct val="35000"/>
            </a:spcAft>
          </a:pPr>
          <a:r>
            <a:rPr lang="en-US" sz="1200" b="1" kern="1200"/>
            <a:t>Business Case and Prototype Evaluation From in Winter 2020</a:t>
          </a:r>
        </a:p>
        <a:p>
          <a:pPr lvl="0" algn="l" defTabSz="533400">
            <a:lnSpc>
              <a:spcPct val="90000"/>
            </a:lnSpc>
            <a:spcBef>
              <a:spcPct val="0"/>
            </a:spcBef>
            <a:spcAft>
              <a:spcPct val="35000"/>
            </a:spcAft>
          </a:pPr>
          <a:r>
            <a:rPr lang="en-US" sz="1100" kern="1200"/>
            <a:t>1.  </a:t>
          </a:r>
          <a:r>
            <a:rPr lang="en-US" sz="1100" kern="1200">
              <a:solidFill>
                <a:schemeClr val="tx1"/>
              </a:solidFill>
            </a:rPr>
            <a:t>Judge panels from Madonna university and Qlik  evaluate the submissions  by the end of Jan 2020</a:t>
          </a:r>
        </a:p>
        <a:p>
          <a:pPr lvl="0" algn="l" defTabSz="533400">
            <a:lnSpc>
              <a:spcPct val="90000"/>
            </a:lnSpc>
            <a:spcBef>
              <a:spcPct val="0"/>
            </a:spcBef>
            <a:spcAft>
              <a:spcPct val="35000"/>
            </a:spcAft>
          </a:pPr>
          <a:r>
            <a:rPr lang="en-US" sz="1100" kern="1200"/>
            <a:t>2. Winner annoucement by the end of Feb 2020</a:t>
          </a:r>
        </a:p>
        <a:p>
          <a:pPr lvl="0" algn="l" defTabSz="533400">
            <a:lnSpc>
              <a:spcPct val="90000"/>
            </a:lnSpc>
            <a:spcBef>
              <a:spcPct val="0"/>
            </a:spcBef>
            <a:spcAft>
              <a:spcPct val="35000"/>
            </a:spcAft>
          </a:pPr>
          <a:r>
            <a:rPr lang="en-US" sz="1100" kern="1200"/>
            <a:t>3. Award Certificate Ceremony to the winning team at the end of March 2020.</a:t>
          </a:r>
        </a:p>
      </dsp:txBody>
      <dsp:txXfrm>
        <a:off x="2867956" y="184463"/>
        <a:ext cx="1689262" cy="3139757"/>
      </dsp:txXfrm>
    </dsp:sp>
    <dsp:sp modelId="{17F94391-CE73-48BF-B596-98035F1FB455}">
      <dsp:nvSpPr>
        <dsp:cNvPr id="0" name=""/>
        <dsp:cNvSpPr/>
      </dsp:nvSpPr>
      <dsp:spPr>
        <a:xfrm>
          <a:off x="4589387" y="502981"/>
          <a:ext cx="605023" cy="605023"/>
        </a:xfrm>
        <a:prstGeom prst="chord">
          <a:avLst>
            <a:gd name="adj1" fmla="val 4800000"/>
            <a:gd name="adj2" fmla="val 1680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725CF85-B068-4110-8F4D-E1665C0D86BD}">
      <dsp:nvSpPr>
        <dsp:cNvPr id="0" name=""/>
        <dsp:cNvSpPr/>
      </dsp:nvSpPr>
      <dsp:spPr>
        <a:xfrm>
          <a:off x="4632275" y="565422"/>
          <a:ext cx="484018" cy="484018"/>
        </a:xfrm>
        <a:prstGeom prst="pie">
          <a:avLst>
            <a:gd name="adj1" fmla="val 5400000"/>
            <a:gd name="adj2" fmla="val 16200000"/>
          </a:avLst>
        </a:prstGeom>
        <a:solidFill>
          <a:schemeClr val="accent4">
            <a:hueOff val="9800891"/>
            <a:satOff val="-40777"/>
            <a:lumOff val="9608"/>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AA3A86-C38E-4DF3-9529-78CEC065100B}">
      <dsp:nvSpPr>
        <dsp:cNvPr id="0" name=""/>
        <dsp:cNvSpPr/>
      </dsp:nvSpPr>
      <dsp:spPr>
        <a:xfrm rot="16200000">
          <a:off x="3788523" y="1963857"/>
          <a:ext cx="2019385" cy="3630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lvl="0" algn="r" defTabSz="622300">
            <a:lnSpc>
              <a:spcPct val="90000"/>
            </a:lnSpc>
            <a:spcBef>
              <a:spcPct val="0"/>
            </a:spcBef>
            <a:spcAft>
              <a:spcPct val="35000"/>
            </a:spcAft>
          </a:pPr>
          <a:r>
            <a:rPr lang="en-US" sz="1400" b="1" kern="1200">
              <a:solidFill>
                <a:srgbClr val="0033CC"/>
              </a:solidFill>
            </a:rPr>
            <a:t>Business Case and Prototype Implementation</a:t>
          </a:r>
        </a:p>
      </dsp:txBody>
      <dsp:txXfrm>
        <a:off x="3788523" y="1963857"/>
        <a:ext cx="2019385" cy="363014"/>
      </dsp:txXfrm>
    </dsp:sp>
    <dsp:sp modelId="{CD1380A7-9888-4DCE-9B48-02D96B80D926}">
      <dsp:nvSpPr>
        <dsp:cNvPr id="0" name=""/>
        <dsp:cNvSpPr/>
      </dsp:nvSpPr>
      <dsp:spPr>
        <a:xfrm>
          <a:off x="5057270" y="228606"/>
          <a:ext cx="1643933" cy="3096341"/>
        </a:xfrm>
        <a:prstGeom prst="rect">
          <a:avLst/>
        </a:prstGeom>
        <a:solidFill>
          <a:schemeClr val="accent5">
            <a:lumMod val="60000"/>
            <a:lumOff val="40000"/>
          </a:schemeClr>
        </a:solid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lvl="0" algn="l" defTabSz="533400">
            <a:lnSpc>
              <a:spcPct val="90000"/>
            </a:lnSpc>
            <a:spcBef>
              <a:spcPct val="0"/>
            </a:spcBef>
            <a:spcAft>
              <a:spcPct val="35000"/>
            </a:spcAft>
          </a:pPr>
          <a:r>
            <a:rPr lang="en-US" sz="1200" b="1" kern="1200"/>
            <a:t>Business Cases Publication in May 2020</a:t>
          </a:r>
        </a:p>
        <a:p>
          <a:pPr lvl="0" algn="l" defTabSz="533400">
            <a:lnSpc>
              <a:spcPct val="90000"/>
            </a:lnSpc>
            <a:spcBef>
              <a:spcPct val="0"/>
            </a:spcBef>
            <a:spcAft>
              <a:spcPct val="35000"/>
            </a:spcAft>
          </a:pPr>
          <a:r>
            <a:rPr lang="en-US" sz="1100" kern="1200"/>
            <a:t>1. Madonna University polishes the business case writing if the students' case report is in high standard.</a:t>
          </a:r>
        </a:p>
        <a:p>
          <a:pPr lvl="0" algn="l" defTabSz="533400">
            <a:lnSpc>
              <a:spcPct val="90000"/>
            </a:lnSpc>
            <a:spcBef>
              <a:spcPct val="0"/>
            </a:spcBef>
            <a:spcAft>
              <a:spcPct val="35000"/>
            </a:spcAft>
          </a:pPr>
          <a:r>
            <a:rPr lang="en-US" sz="1100" kern="1200"/>
            <a:t>2. Madonna Univesity publishes the polished business cases in Center for Business Development website or potential conference/journal</a:t>
          </a:r>
        </a:p>
        <a:p>
          <a:pPr lvl="0" algn="l" defTabSz="533400">
            <a:lnSpc>
              <a:spcPct val="90000"/>
            </a:lnSpc>
            <a:spcBef>
              <a:spcPct val="0"/>
            </a:spcBef>
            <a:spcAft>
              <a:spcPct val="35000"/>
            </a:spcAft>
          </a:pPr>
          <a:r>
            <a:rPr lang="en-US" sz="1100" kern="1200"/>
            <a:t>3. Qlik will select the potential business cases for their </a:t>
          </a:r>
          <a:r>
            <a:rPr lang="en-US" sz="1100" kern="1200">
              <a:solidFill>
                <a:schemeClr val="tx1"/>
              </a:solidFill>
            </a:rPr>
            <a:t>blog i</a:t>
          </a:r>
          <a:r>
            <a:rPr lang="en-US" sz="1100" kern="1200"/>
            <a:t>f the quality of the report is good.</a:t>
          </a:r>
        </a:p>
        <a:p>
          <a:pPr lvl="0" algn="l" defTabSz="533400">
            <a:lnSpc>
              <a:spcPct val="90000"/>
            </a:lnSpc>
            <a:spcBef>
              <a:spcPct val="0"/>
            </a:spcBef>
            <a:spcAft>
              <a:spcPct val="35000"/>
            </a:spcAft>
          </a:pPr>
          <a:endParaRPr lang="en-US" sz="1200" kern="1200"/>
        </a:p>
      </dsp:txBody>
      <dsp:txXfrm>
        <a:off x="5057270" y="228606"/>
        <a:ext cx="1643933" cy="3096341"/>
      </dsp:txXfrm>
    </dsp:sp>
  </dsp:spTree>
</dsp:drawing>
</file>

<file path=word/diagrams/layout1.xml><?xml version="1.0" encoding="utf-8"?>
<dgm:layoutDef xmlns:dgm="http://schemas.openxmlformats.org/drawingml/2006/diagram" xmlns:a="http://schemas.openxmlformats.org/drawingml/2006/main" uniqueId="urn:microsoft.com/office/officeart/2009/3/layout/PieProcess">
  <dgm:title val=""/>
  <dgm:desc val=""/>
  <dgm:catLst>
    <dgm:cat type="list" pri="8600"/>
    <dgm:cat type="process" pri="4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constrLst>
      <dgm:constr type="primFontSz" for="des" forName="Parent" val="65"/>
      <dgm:constr type="primFontSz" for="des" forName="Child" refType="primFontSz" refFor="des" refForName="Parent" op="lte"/>
      <dgm:constr type="w" for="ch" forName="composite" refType="w"/>
      <dgm:constr type="h" for="ch" forName="composite" refType="h"/>
      <dgm:constr type="w" for="ch" forName="ParentComposite" refType="w" fact="0.5"/>
      <dgm:constr type="h" for="ch" forName="ParentComposite" refType="h"/>
      <dgm:constr type="w" for="ch" forName="negSibTrans" refType="h" refFor="ch" refForName="composite" fact="-0.075"/>
      <dgm:constr type="w" for="ch" forName="sibTrans" refType="w" refFor="ch" refForName="composite" fact="0.0425"/>
    </dgm:constrLst>
    <dgm:forEach name="nodesForEach" axis="ch" ptType="node" cnt="7">
      <dgm:layoutNode name="ParentComposite">
        <dgm:alg type="composite">
          <dgm:param type="ar" val="0.25"/>
        </dgm:alg>
        <dgm:shape xmlns:r="http://schemas.openxmlformats.org/officeDocument/2006/relationships" r:blip="">
          <dgm:adjLst/>
        </dgm:shape>
        <dgm:choose name="Name4">
          <dgm:if name="Name5" func="var" arg="dir" op="equ" val="norm">
            <dgm:constrLst>
              <dgm:constr type="l" for="ch" forName="Parent" refType="w" fact="0"/>
              <dgm:constr type="t" for="ch" forName="Parent" refType="h" fact="0.275"/>
              <dgm:constr type="w" for="ch" forName="Parent" refType="w" fact="0.6"/>
              <dgm:constr type="h" for="ch" forName="Parent" refType="h" fact="0.725"/>
              <dgm:constr type="l" for="ch" forName="Chord" refType="w" fact="0"/>
              <dgm:constr type="t" for="ch" forName="Chord" refType="h" fact="0"/>
              <dgm:constr type="w" for="ch" forName="Chord" refType="w"/>
              <dgm:constr type="h" for="ch" forName="Chord" refType="h" fact="0.25"/>
              <dgm:constr type="l" for="ch" forName="Pie" refType="w" fact="0.1"/>
              <dgm:constr type="t" for="ch" forName="Pie" refType="h" fact="0.025"/>
              <dgm:constr type="w" for="ch" forName="Pie" refType="w" fact="0.8"/>
              <dgm:constr type="h" for="ch" forName="Pie" refType="h" fact="0.2"/>
            </dgm:constrLst>
          </dgm:if>
          <dgm:else name="Name6">
            <dgm:constrLst>
              <dgm:constr type="r" for="ch" forName="Parent" refType="w"/>
              <dgm:constr type="t" for="ch" forName="Parent" refType="h" fact="0.275"/>
              <dgm:constr type="w" for="ch" forName="Parent" refType="w" fact="0.6"/>
              <dgm:constr type="h" for="ch" forName="Parent" refType="h" fact="0.725"/>
              <dgm:constr type="r" for="ch" forName="Chord" refType="w"/>
              <dgm:constr type="t" for="ch" forName="Chord" refType="h" fact="0"/>
              <dgm:constr type="w" for="ch" forName="Chord" refType="w"/>
              <dgm:constr type="h" for="ch" forName="Chord" refType="h" fact="0.25"/>
              <dgm:constr type="r" for="ch" forName="Pie" refType="w" fact="0.9"/>
              <dgm:constr type="t" for="ch" forName="Pie" refType="h" fact="0.025"/>
              <dgm:constr type="w" for="ch" forName="Pie" refType="w" fact="0.8"/>
              <dgm:constr type="h" for="ch" forName="Pie" refType="h" fact="0.2"/>
            </dgm:constrLst>
          </dgm:else>
        </dgm:choose>
        <dgm:layoutNode name="Chord" styleLbl="bgShp">
          <dgm:alg type="sp"/>
          <dgm:choose name="Name7">
            <dgm:if name="Name8" func="var" arg="dir" op="equ" val="norm">
              <dgm:shape xmlns:r="http://schemas.openxmlformats.org/officeDocument/2006/relationships" type="chord" r:blip="">
                <dgm:adjLst>
                  <dgm:adj idx="1" val="80"/>
                  <dgm:adj idx="2" val="-80"/>
                </dgm:adjLst>
              </dgm:shape>
            </dgm:if>
            <dgm:else name="Name9">
              <dgm:shape xmlns:r="http://schemas.openxmlformats.org/officeDocument/2006/relationships" rot="180" type="chord" r:blip="">
                <dgm:adjLst>
                  <dgm:adj idx="1" val="80"/>
                  <dgm:adj idx="2" val="-80"/>
                </dgm:adjLst>
              </dgm:shape>
            </dgm:else>
          </dgm:choose>
          <dgm:presOf/>
        </dgm:layoutNode>
        <dgm:layoutNode name="Pie" styleLbl="alignNode1">
          <dgm:alg type="sp"/>
          <dgm:choose name="Name10">
            <dgm:if name="Name11" func="var" arg="dir" op="equ" val="norm">
              <dgm:choose name="Name12">
                <dgm:if name="Name13" axis="precedSib" ptType="node" func="cnt" op="equ" val="0">
                  <dgm:choose name="Name14">
                    <dgm:if name="Name15" axis="followSib" ptType="node" func="cnt" op="equ" val="0">
                      <dgm:shape xmlns:r="http://schemas.openxmlformats.org/officeDocument/2006/relationships" type="pie" r:blip="">
                        <dgm:adjLst>
                          <dgm:adj idx="1" val="90"/>
                          <dgm:adj idx="2" val="-90"/>
                        </dgm:adjLst>
                      </dgm:shape>
                    </dgm:if>
                    <dgm:if name="Name16" axis="followSib" ptType="node" func="cnt" op="equ" val="1">
                      <dgm:shape xmlns:r="http://schemas.openxmlformats.org/officeDocument/2006/relationships" type="pie" r:blip="">
                        <dgm:adjLst>
                          <dgm:adj idx="1" val="180"/>
                          <dgm:adj idx="2" val="-90"/>
                        </dgm:adjLst>
                      </dgm:shape>
                    </dgm:if>
                    <dgm:if name="Name17" axis="followSib" ptType="node" func="cnt" op="equ" val="2">
                      <dgm:shape xmlns:r="http://schemas.openxmlformats.org/officeDocument/2006/relationships" type="pie" r:blip="">
                        <dgm:adjLst>
                          <dgm:adj idx="1" val="-150"/>
                          <dgm:adj idx="2" val="-90"/>
                        </dgm:adjLst>
                      </dgm:shape>
                    </dgm:if>
                    <dgm:if name="Name18" axis="followSib" ptType="node" func="cnt" op="equ" val="3">
                      <dgm:shape xmlns:r="http://schemas.openxmlformats.org/officeDocument/2006/relationships" type="pie" r:blip="">
                        <dgm:adjLst>
                          <dgm:adj idx="1" val="-135"/>
                          <dgm:adj idx="2" val="-90"/>
                        </dgm:adjLst>
                      </dgm:shape>
                    </dgm:if>
                    <dgm:if name="Name19" axis="followSib" ptType="node" func="cnt" op="equ" val="4">
                      <dgm:shape xmlns:r="http://schemas.openxmlformats.org/officeDocument/2006/relationships" type="pie" r:blip="">
                        <dgm:adjLst>
                          <dgm:adj idx="1" val="-126"/>
                          <dgm:adj idx="2" val="-90"/>
                        </dgm:adjLst>
                      </dgm:shape>
                    </dgm:if>
                    <dgm:if name="Name20" axis="followSib" ptType="node" func="cnt" op="equ" val="5">
                      <dgm:shape xmlns:r="http://schemas.openxmlformats.org/officeDocument/2006/relationships" type="pie" r:blip="">
                        <dgm:adjLst>
                          <dgm:adj idx="1" val="-120"/>
                          <dgm:adj idx="2" val="-90"/>
                        </dgm:adjLst>
                      </dgm:shape>
                    </dgm:if>
                    <dgm:else name="Name21">
                      <dgm:shape xmlns:r="http://schemas.openxmlformats.org/officeDocument/2006/relationships" type="pie" r:blip="">
                        <dgm:adjLst>
                          <dgm:adj idx="1" val="-115.7143"/>
                          <dgm:adj idx="2" val="-90"/>
                        </dgm:adjLst>
                      </dgm:shape>
                    </dgm:else>
                  </dgm:choose>
                </dgm:if>
                <dgm:if name="Name22" axis="precedSib" ptType="node" func="cnt" op="equ" val="1">
                  <dgm:choose name="Name23">
                    <dgm:if name="Name24" axis="followSib" ptType="node" func="cnt" op="equ" val="0">
                      <dgm:shape xmlns:r="http://schemas.openxmlformats.org/officeDocument/2006/relationships" type="pie" r:blip="">
                        <dgm:adjLst>
                          <dgm:adj idx="1" val="90"/>
                          <dgm:adj idx="2" val="-90"/>
                        </dgm:adjLst>
                      </dgm:shape>
                    </dgm:if>
                    <dgm:if name="Name25" axis="followSib" ptType="node" func="cnt" op="equ" val="1">
                      <dgm:shape xmlns:r="http://schemas.openxmlformats.org/officeDocument/2006/relationships" type="pie" r:blip="">
                        <dgm:adjLst>
                          <dgm:adj idx="1" val="150"/>
                          <dgm:adj idx="2" val="-90"/>
                        </dgm:adjLst>
                      </dgm:shape>
                    </dgm:if>
                    <dgm:if name="Name26" axis="followSib" ptType="node" func="cnt" op="equ" val="2">
                      <dgm:shape xmlns:r="http://schemas.openxmlformats.org/officeDocument/2006/relationships" type="pie" r:blip="">
                        <dgm:adjLst>
                          <dgm:adj idx="1" val="180"/>
                          <dgm:adj idx="2" val="-90"/>
                        </dgm:adjLst>
                      </dgm:shape>
                    </dgm:if>
                    <dgm:if name="Name27" axis="followSib" ptType="node" func="cnt" op="equ" val="3">
                      <dgm:shape xmlns:r="http://schemas.openxmlformats.org/officeDocument/2006/relationships" type="pie" r:blip="">
                        <dgm:adjLst>
                          <dgm:adj idx="1" val="-162"/>
                          <dgm:adj idx="2" val="-90"/>
                        </dgm:adjLst>
                      </dgm:shape>
                    </dgm:if>
                    <dgm:if name="Name28" axis="followSib" ptType="node" func="cnt" op="equ" val="4">
                      <dgm:shape xmlns:r="http://schemas.openxmlformats.org/officeDocument/2006/relationships" type="pie" r:blip="">
                        <dgm:adjLst>
                          <dgm:adj idx="1" val="-150"/>
                          <dgm:adj idx="2" val="-90"/>
                        </dgm:adjLst>
                      </dgm:shape>
                    </dgm:if>
                    <dgm:else name="Name29">
                      <dgm:shape xmlns:r="http://schemas.openxmlformats.org/officeDocument/2006/relationships" type="pie" r:blip="">
                        <dgm:adjLst>
                          <dgm:adj idx="1" val="-141.4286"/>
                          <dgm:adj idx="2" val="-90"/>
                        </dgm:adjLst>
                      </dgm:shape>
                    </dgm:else>
                  </dgm:choose>
                </dgm:if>
                <dgm:if name="Name30" axis="precedSib" ptType="node" func="cnt" op="equ" val="2">
                  <dgm:choose name="Name31">
                    <dgm:if name="Name32" axis="followSib" ptType="node" func="cnt" op="equ" val="0">
                      <dgm:shape xmlns:r="http://schemas.openxmlformats.org/officeDocument/2006/relationships" type="pie" r:blip="">
                        <dgm:adjLst>
                          <dgm:adj idx="1" val="90"/>
                          <dgm:adj idx="2" val="-90"/>
                        </dgm:adjLst>
                      </dgm:shape>
                    </dgm:if>
                    <dgm:if name="Name33" axis="followSib" ptType="node" func="cnt" op="equ" val="1">
                      <dgm:shape xmlns:r="http://schemas.openxmlformats.org/officeDocument/2006/relationships" type="pie" r:blip="">
                        <dgm:adjLst>
                          <dgm:adj idx="1" val="135"/>
                          <dgm:adj idx="2" val="-90"/>
                        </dgm:adjLst>
                      </dgm:shape>
                    </dgm:if>
                    <dgm:if name="Name34" axis="followSib" ptType="node" func="cnt" op="equ" val="2">
                      <dgm:shape xmlns:r="http://schemas.openxmlformats.org/officeDocument/2006/relationships" type="pie" r:blip="">
                        <dgm:adjLst>
                          <dgm:adj idx="1" val="162"/>
                          <dgm:adj idx="2" val="-90"/>
                        </dgm:adjLst>
                      </dgm:shape>
                    </dgm:if>
                    <dgm:if name="Name35" axis="followSib" ptType="node" func="cnt" op="equ" val="3">
                      <dgm:shape xmlns:r="http://schemas.openxmlformats.org/officeDocument/2006/relationships" type="pie" r:blip="">
                        <dgm:adjLst>
                          <dgm:adj idx="1" val="180"/>
                          <dgm:adj idx="2" val="-90"/>
                        </dgm:adjLst>
                      </dgm:shape>
                    </dgm:if>
                    <dgm:else name="Name36">
                      <dgm:shape xmlns:r="http://schemas.openxmlformats.org/officeDocument/2006/relationships" type="pie" r:blip="">
                        <dgm:adjLst>
                          <dgm:adj idx="1" val="-167.1429"/>
                          <dgm:adj idx="2" val="-90"/>
                        </dgm:adjLst>
                      </dgm:shape>
                    </dgm:else>
                  </dgm:choose>
                </dgm:if>
                <dgm:if name="Name37" axis="precedSib" ptType="node" func="cnt" op="equ" val="3">
                  <dgm:choose name="Name38">
                    <dgm:if name="Name39" axis="followSib" ptType="node" func="cnt" op="equ" val="0">
                      <dgm:shape xmlns:r="http://schemas.openxmlformats.org/officeDocument/2006/relationships" type="pie" r:blip="">
                        <dgm:adjLst>
                          <dgm:adj idx="1" val="90"/>
                          <dgm:adj idx="2" val="-90"/>
                        </dgm:adjLst>
                      </dgm:shape>
                    </dgm:if>
                    <dgm:if name="Name40" axis="followSib" ptType="node" func="cnt" op="equ" val="1">
                      <dgm:shape xmlns:r="http://schemas.openxmlformats.org/officeDocument/2006/relationships" type="pie" r:blip="">
                        <dgm:adjLst>
                          <dgm:adj idx="1" val="126"/>
                          <dgm:adj idx="2" val="-90"/>
                        </dgm:adjLst>
                      </dgm:shape>
                    </dgm:if>
                    <dgm:if name="Name41" axis="followSib" ptType="node" func="cnt" op="equ" val="2">
                      <dgm:shape xmlns:r="http://schemas.openxmlformats.org/officeDocument/2006/relationships" type="pie" r:blip="">
                        <dgm:adjLst>
                          <dgm:adj idx="1" val="150"/>
                          <dgm:adj idx="2" val="-90"/>
                        </dgm:adjLst>
                      </dgm:shape>
                    </dgm:if>
                    <dgm:else name="Name42">
                      <dgm:shape xmlns:r="http://schemas.openxmlformats.org/officeDocument/2006/relationships" type="pie" r:blip="">
                        <dgm:adjLst>
                          <dgm:adj idx="1" val="167.1429"/>
                          <dgm:adj idx="2" val="-90"/>
                        </dgm:adjLst>
                      </dgm:shape>
                    </dgm:else>
                  </dgm:choose>
                </dgm:if>
                <dgm:if name="Name43" axis="precedSib" ptType="node" func="cnt" op="equ" val="4">
                  <dgm:choose name="Name44">
                    <dgm:if name="Name45" axis="followSib" ptType="node" func="cnt" op="equ" val="0">
                      <dgm:shape xmlns:r="http://schemas.openxmlformats.org/officeDocument/2006/relationships" type="pie" r:blip="">
                        <dgm:adjLst>
                          <dgm:adj idx="1" val="90"/>
                          <dgm:adj idx="2" val="-90"/>
                        </dgm:adjLst>
                      </dgm:shape>
                    </dgm:if>
                    <dgm:if name="Name46" axis="followSib" ptType="node" func="cnt" op="equ" val="1">
                      <dgm:shape xmlns:r="http://schemas.openxmlformats.org/officeDocument/2006/relationships" type="pie" r:blip="">
                        <dgm:adjLst>
                          <dgm:adj idx="1" val="120"/>
                          <dgm:adj idx="2" val="-90"/>
                        </dgm:adjLst>
                      </dgm:shape>
                    </dgm:if>
                    <dgm:else name="Name47">
                      <dgm:shape xmlns:r="http://schemas.openxmlformats.org/officeDocument/2006/relationships" type="pie" r:blip="">
                        <dgm:adjLst>
                          <dgm:adj idx="1" val="141.4286"/>
                          <dgm:adj idx="2" val="-90"/>
                        </dgm:adjLst>
                      </dgm:shape>
                    </dgm:else>
                  </dgm:choose>
                </dgm:if>
                <dgm:if name="Name48" axis="precedSib" ptType="node" func="cnt" op="equ" val="5">
                  <dgm:choose name="Name49">
                    <dgm:if name="Name50" axis="followSib" ptType="node" func="cnt" op="equ" val="0">
                      <dgm:shape xmlns:r="http://schemas.openxmlformats.org/officeDocument/2006/relationships" type="pie" r:blip="">
                        <dgm:adjLst>
                          <dgm:adj idx="1" val="90"/>
                          <dgm:adj idx="2" val="-90"/>
                        </dgm:adjLst>
                      </dgm:shape>
                    </dgm:if>
                    <dgm:else name="Name51">
                      <dgm:shape xmlns:r="http://schemas.openxmlformats.org/officeDocument/2006/relationships" type="pie" r:blip="">
                        <dgm:adjLst>
                          <dgm:adj idx="1" val="115.7143"/>
                          <dgm:adj idx="2" val="-90"/>
                        </dgm:adjLst>
                      </dgm:shape>
                    </dgm:else>
                  </dgm:choose>
                </dgm:if>
                <dgm:else name="Name52">
                  <dgm:shape xmlns:r="http://schemas.openxmlformats.org/officeDocument/2006/relationships" type="pie" r:blip="">
                    <dgm:adjLst>
                      <dgm:adj idx="1" val="90"/>
                      <dgm:adj idx="2" val="-90"/>
                    </dgm:adjLst>
                  </dgm:shape>
                </dgm:else>
              </dgm:choose>
            </dgm:if>
            <dgm:else name="Name53">
              <dgm:choose name="Name54">
                <dgm:if name="Name55" axis="precedSib" ptType="node" func="cnt" op="equ" val="0">
                  <dgm:choose name="Name56">
                    <dgm:if name="Name57" axis="followSib" ptType="node" func="cnt" op="equ" val="0">
                      <dgm:shape xmlns:r="http://schemas.openxmlformats.org/officeDocument/2006/relationships" rot="180" type="pie" r:blip="">
                        <dgm:adjLst>
                          <dgm:adj idx="1" val="90"/>
                          <dgm:adj idx="2" val="-90"/>
                        </dgm:adjLst>
                      </dgm:shape>
                    </dgm:if>
                    <dgm:if name="Name58" axis="followSib" ptType="node" func="cnt" op="equ" val="1">
                      <dgm:shape xmlns:r="http://schemas.openxmlformats.org/officeDocument/2006/relationships" rot="180" type="pie" r:blip="">
                        <dgm:adjLst>
                          <dgm:adj idx="1" val="90"/>
                          <dgm:adj idx="2" val="180"/>
                        </dgm:adjLst>
                      </dgm:shape>
                    </dgm:if>
                    <dgm:if name="Name59" axis="followSib" ptType="node" func="cnt" op="equ" val="2">
                      <dgm:shape xmlns:r="http://schemas.openxmlformats.org/officeDocument/2006/relationships" rot="180" type="pie" r:blip="">
                        <dgm:adjLst>
                          <dgm:adj idx="1" val="90"/>
                          <dgm:adj idx="2" val="150"/>
                        </dgm:adjLst>
                      </dgm:shape>
                    </dgm:if>
                    <dgm:if name="Name60" axis="followSib" ptType="node" func="cnt" op="equ" val="3">
                      <dgm:shape xmlns:r="http://schemas.openxmlformats.org/officeDocument/2006/relationships" rot="180" type="pie" r:blip="">
                        <dgm:adjLst>
                          <dgm:adj idx="1" val="90"/>
                          <dgm:adj idx="2" val="135"/>
                        </dgm:adjLst>
                      </dgm:shape>
                    </dgm:if>
                    <dgm:if name="Name61" axis="followSib" ptType="node" func="cnt" op="equ" val="4">
                      <dgm:shape xmlns:r="http://schemas.openxmlformats.org/officeDocument/2006/relationships" rot="180" type="pie" r:blip="">
                        <dgm:adjLst>
                          <dgm:adj idx="1" val="90"/>
                          <dgm:adj idx="2" val="126"/>
                        </dgm:adjLst>
                      </dgm:shape>
                    </dgm:if>
                    <dgm:if name="Name62" axis="followSib" ptType="node" func="cnt" op="equ" val="5">
                      <dgm:shape xmlns:r="http://schemas.openxmlformats.org/officeDocument/2006/relationships" rot="180" type="pie" r:blip="">
                        <dgm:adjLst>
                          <dgm:adj idx="1" val="90"/>
                          <dgm:adj idx="2" val="120"/>
                        </dgm:adjLst>
                      </dgm:shape>
                    </dgm:if>
                    <dgm:else name="Name63">
                      <dgm:shape xmlns:r="http://schemas.openxmlformats.org/officeDocument/2006/relationships" rot="180" type="pie" r:blip="">
                        <dgm:adjLst>
                          <dgm:adj idx="1" val="90"/>
                          <dgm:adj idx="2" val="115.7143"/>
                        </dgm:adjLst>
                      </dgm:shape>
                    </dgm:else>
                  </dgm:choose>
                </dgm:if>
                <dgm:if name="Name64" axis="precedSib" ptType="node" func="cnt" op="equ" val="1">
                  <dgm:choose name="Name65">
                    <dgm:if name="Name66" axis="followSib" ptType="node" func="cnt" op="equ" val="0">
                      <dgm:shape xmlns:r="http://schemas.openxmlformats.org/officeDocument/2006/relationships" rot="180" type="pie" r:blip="">
                        <dgm:adjLst>
                          <dgm:adj idx="1" val="90"/>
                          <dgm:adj idx="2" val="-90"/>
                        </dgm:adjLst>
                      </dgm:shape>
                    </dgm:if>
                    <dgm:if name="Name67" axis="followSib" ptType="node" func="cnt" op="equ" val="1">
                      <dgm:shape xmlns:r="http://schemas.openxmlformats.org/officeDocument/2006/relationships" rot="180" type="pie" r:blip="">
                        <dgm:adjLst>
                          <dgm:adj idx="1" val="90"/>
                          <dgm:adj idx="2" val="-150"/>
                        </dgm:adjLst>
                      </dgm:shape>
                    </dgm:if>
                    <dgm:if name="Name68" axis="followSib" ptType="node" func="cnt" op="equ" val="2">
                      <dgm:shape xmlns:r="http://schemas.openxmlformats.org/officeDocument/2006/relationships" rot="180" type="pie" r:blip="">
                        <dgm:adjLst>
                          <dgm:adj idx="1" val="90"/>
                          <dgm:adj idx="2" val="180"/>
                        </dgm:adjLst>
                      </dgm:shape>
                    </dgm:if>
                    <dgm:if name="Name69" axis="followSib" ptType="node" func="cnt" op="equ" val="3">
                      <dgm:shape xmlns:r="http://schemas.openxmlformats.org/officeDocument/2006/relationships" rot="180" type="pie" r:blip="">
                        <dgm:adjLst>
                          <dgm:adj idx="1" val="90"/>
                          <dgm:adj idx="2" val="162"/>
                        </dgm:adjLst>
                      </dgm:shape>
                    </dgm:if>
                    <dgm:if name="Name70" axis="followSib" ptType="node" func="cnt" op="equ" val="4">
                      <dgm:shape xmlns:r="http://schemas.openxmlformats.org/officeDocument/2006/relationships" rot="180" type="pie" r:blip="">
                        <dgm:adjLst>
                          <dgm:adj idx="1" val="90"/>
                          <dgm:adj idx="2" val="150"/>
                        </dgm:adjLst>
                      </dgm:shape>
                    </dgm:if>
                    <dgm:else name="Name71">
                      <dgm:shape xmlns:r="http://schemas.openxmlformats.org/officeDocument/2006/relationships" rot="180" type="pie" r:blip="">
                        <dgm:adjLst>
                          <dgm:adj idx="1" val="90"/>
                          <dgm:adj idx="2" val="141.4286"/>
                        </dgm:adjLst>
                      </dgm:shape>
                    </dgm:else>
                  </dgm:choose>
                </dgm:if>
                <dgm:if name="Name72" axis="precedSib" ptType="node" func="cnt" op="equ" val="2">
                  <dgm:choose name="Name73">
                    <dgm:if name="Name74" axis="followSib" ptType="node" func="cnt" op="equ" val="0">
                      <dgm:shape xmlns:r="http://schemas.openxmlformats.org/officeDocument/2006/relationships" rot="180" type="pie" r:blip="">
                        <dgm:adjLst>
                          <dgm:adj idx="1" val="90"/>
                          <dgm:adj idx="2" val="-90"/>
                        </dgm:adjLst>
                      </dgm:shape>
                    </dgm:if>
                    <dgm:if name="Name75" axis="followSib" ptType="node" func="cnt" op="equ" val="1">
                      <dgm:shape xmlns:r="http://schemas.openxmlformats.org/officeDocument/2006/relationships" rot="180" type="pie" r:blip="">
                        <dgm:adjLst>
                          <dgm:adj idx="1" val="90"/>
                          <dgm:adj idx="2" val="-135"/>
                        </dgm:adjLst>
                      </dgm:shape>
                    </dgm:if>
                    <dgm:if name="Name76" axis="followSib" ptType="node" func="cnt" op="equ" val="2">
                      <dgm:shape xmlns:r="http://schemas.openxmlformats.org/officeDocument/2006/relationships" rot="180" type="pie" r:blip="">
                        <dgm:adjLst>
                          <dgm:adj idx="1" val="90"/>
                          <dgm:adj idx="2" val="-162"/>
                        </dgm:adjLst>
                      </dgm:shape>
                    </dgm:if>
                    <dgm:if name="Name77" axis="followSib" ptType="node" func="cnt" op="equ" val="3">
                      <dgm:shape xmlns:r="http://schemas.openxmlformats.org/officeDocument/2006/relationships" rot="180" type="pie" r:blip="">
                        <dgm:adjLst>
                          <dgm:adj idx="1" val="90"/>
                          <dgm:adj idx="2" val="180"/>
                        </dgm:adjLst>
                      </dgm:shape>
                    </dgm:if>
                    <dgm:else name="Name78">
                      <dgm:shape xmlns:r="http://schemas.openxmlformats.org/officeDocument/2006/relationships" rot="180" type="pie" r:blip="">
                        <dgm:adjLst>
                          <dgm:adj idx="1" val="90"/>
                          <dgm:adj idx="2" val="167.1429"/>
                        </dgm:adjLst>
                      </dgm:shape>
                    </dgm:else>
                  </dgm:choose>
                </dgm:if>
                <dgm:if name="Name79" axis="precedSib" ptType="node" func="cnt" op="equ" val="3">
                  <dgm:choose name="Name80">
                    <dgm:if name="Name81" axis="followSib" ptType="node" func="cnt" op="equ" val="0">
                      <dgm:shape xmlns:r="http://schemas.openxmlformats.org/officeDocument/2006/relationships" rot="180" type="pie" r:blip="">
                        <dgm:adjLst>
                          <dgm:adj idx="1" val="90"/>
                          <dgm:adj idx="2" val="-90"/>
                        </dgm:adjLst>
                      </dgm:shape>
                    </dgm:if>
                    <dgm:if name="Name82" axis="followSib" ptType="node" func="cnt" op="equ" val="1">
                      <dgm:shape xmlns:r="http://schemas.openxmlformats.org/officeDocument/2006/relationships" rot="180" type="pie" r:blip="">
                        <dgm:adjLst>
                          <dgm:adj idx="1" val="90"/>
                          <dgm:adj idx="2" val="-126"/>
                        </dgm:adjLst>
                      </dgm:shape>
                    </dgm:if>
                    <dgm:if name="Name83" axis="followSib" ptType="node" func="cnt" op="equ" val="2">
                      <dgm:shape xmlns:r="http://schemas.openxmlformats.org/officeDocument/2006/relationships" rot="180" type="pie" r:blip="">
                        <dgm:adjLst>
                          <dgm:adj idx="1" val="90"/>
                          <dgm:adj idx="2" val="-150"/>
                        </dgm:adjLst>
                      </dgm:shape>
                    </dgm:if>
                    <dgm:else name="Name84">
                      <dgm:shape xmlns:r="http://schemas.openxmlformats.org/officeDocument/2006/relationships" rot="180" type="pie" r:blip="">
                        <dgm:adjLst>
                          <dgm:adj idx="1" val="90"/>
                          <dgm:adj idx="2" val="-167.1429"/>
                        </dgm:adjLst>
                      </dgm:shape>
                    </dgm:else>
                  </dgm:choose>
                </dgm:if>
                <dgm:if name="Name85" axis="precedSib" ptType="node" func="cnt" op="equ" val="4">
                  <dgm:choose name="Name86">
                    <dgm:if name="Name87" axis="followSib" ptType="node" func="cnt" op="equ" val="0">
                      <dgm:shape xmlns:r="http://schemas.openxmlformats.org/officeDocument/2006/relationships" rot="180" type="pie" r:blip="">
                        <dgm:adjLst>
                          <dgm:adj idx="1" val="90"/>
                          <dgm:adj idx="2" val="-90"/>
                        </dgm:adjLst>
                      </dgm:shape>
                    </dgm:if>
                    <dgm:if name="Name88" axis="followSib" ptType="node" func="cnt" op="equ" val="1">
                      <dgm:shape xmlns:r="http://schemas.openxmlformats.org/officeDocument/2006/relationships" rot="180" type="pie" r:blip="">
                        <dgm:adjLst>
                          <dgm:adj idx="1" val="90"/>
                          <dgm:adj idx="2" val="-120"/>
                        </dgm:adjLst>
                      </dgm:shape>
                    </dgm:if>
                    <dgm:else name="Name89">
                      <dgm:shape xmlns:r="http://schemas.openxmlformats.org/officeDocument/2006/relationships" rot="180" type="pie" r:blip="">
                        <dgm:adjLst>
                          <dgm:adj idx="1" val="90"/>
                          <dgm:adj idx="2" val="-141.4286"/>
                        </dgm:adjLst>
                      </dgm:shape>
                    </dgm:else>
                  </dgm:choose>
                </dgm:if>
                <dgm:if name="Name90" axis="precedSib" ptType="node" func="cnt" op="equ" val="5">
                  <dgm:choose name="Name91">
                    <dgm:if name="Name92" axis="followSib" ptType="node" func="cnt" op="equ" val="0">
                      <dgm:shape xmlns:r="http://schemas.openxmlformats.org/officeDocument/2006/relationships" rot="180" type="pie" r:blip="">
                        <dgm:adjLst>
                          <dgm:adj idx="1" val="90"/>
                          <dgm:adj idx="2" val="-90"/>
                        </dgm:adjLst>
                      </dgm:shape>
                    </dgm:if>
                    <dgm:else name="Name93">
                      <dgm:shape xmlns:r="http://schemas.openxmlformats.org/officeDocument/2006/relationships" rot="180" type="pie" r:blip="">
                        <dgm:adjLst>
                          <dgm:adj idx="1" val="90"/>
                          <dgm:adj idx="2" val="-115.7143"/>
                        </dgm:adjLst>
                      </dgm:shape>
                    </dgm:else>
                  </dgm:choose>
                </dgm:if>
                <dgm:else name="Name94">
                  <dgm:shape xmlns:r="http://schemas.openxmlformats.org/officeDocument/2006/relationships" rot="180" type="pie" r:blip="">
                    <dgm:adjLst>
                      <dgm:adj idx="1" val="90"/>
                      <dgm:adj idx="2" val="-90"/>
                    </dgm:adjLst>
                  </dgm:shape>
                </dgm:else>
              </dgm:choose>
            </dgm:else>
          </dgm:choose>
          <dgm:presOf/>
        </dgm:layoutNode>
        <dgm:layoutNode name="Parent" styleLbl="revTx">
          <dgm:varLst>
            <dgm:chMax val="1"/>
            <dgm:chPref val="1"/>
            <dgm:bulletEnabled val="1"/>
          </dgm:varLst>
          <dgm:choose name="Name95">
            <dgm:if name="Name96" func="var" arg="dir" op="equ" val="norm">
              <dgm:alg type="tx">
                <dgm:param type="parTxLTRAlign" val="r"/>
                <dgm:param type="parTxRTLAlign" val="r"/>
                <dgm:param type="shpTxLTRAlignCh" val="r"/>
                <dgm:param type="shpTxRTLAlignCh" val="r"/>
                <dgm:param type="txAnchorVert" val="b"/>
                <dgm:param type="autoTxRot" val="grav"/>
              </dgm:alg>
            </dgm:if>
            <dgm:else name="Name97">
              <dgm:alg type="tx">
                <dgm:param type="parTxLTRAlign" val="l"/>
                <dgm:param type="parTxRTLAlign" val="l"/>
                <dgm:param type="shpTxLTRAlignCh" val="l"/>
                <dgm:param type="shpTxRTLAlignCh" val="l"/>
                <dgm:param type="txAnchorVert" val="b"/>
                <dgm:param type="autoTxRot" val="grav"/>
              </dgm:alg>
            </dgm:else>
          </dgm:choose>
          <dgm:choose name="Name98">
            <dgm:if name="Name99" func="var" arg="dir" op="equ" val="norm">
              <dgm:shape xmlns:r="http://schemas.openxmlformats.org/officeDocument/2006/relationships" rot="-90" type="rect" r:blip="">
                <dgm:adjLst/>
              </dgm:shape>
            </dgm:if>
            <dgm:else name="Name100">
              <dgm:shape xmlns:r="http://schemas.openxmlformats.org/officeDocument/2006/relationships" rot="90" type="rect" r:blip="">
                <dgm:adjLst/>
              </dgm:shape>
            </dgm:else>
          </dgm:choose>
          <dgm:presOf axis="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choose name="Name101">
        <dgm:if name="Name102" axis="ch" ptType="node" func="cnt" op="gte" val="1">
          <dgm:forEach name="negSibTransForEach" axis="ch" ptType="sibTrans" hideLastTrans="0" cnt="1">
            <dgm:layoutNode name="negSibTrans">
              <dgm:alg type="sp"/>
              <dgm:shape xmlns:r="http://schemas.openxmlformats.org/officeDocument/2006/relationships" r:blip="">
                <dgm:adjLst/>
              </dgm:shape>
            </dgm:layoutNode>
          </dgm:forEach>
          <dgm:layoutNode name="composite">
            <dgm:alg type="composite">
              <dgm:param type="ar" val="0.5"/>
            </dgm:alg>
            <dgm:shape xmlns:r="http://schemas.openxmlformats.org/officeDocument/2006/relationships" r:blip="">
              <dgm:adjLst/>
            </dgm:shape>
            <dgm:choose name="Name103">
              <dgm:if name="Name104" func="var" arg="dir" op="equ" val="norm">
                <dgm:constrLst>
                  <dgm:constr type="l" for="ch" forName="Child" refType="w" fact="0"/>
                  <dgm:constr type="t" for="ch" forName="Child" refType="h" fact="0"/>
                  <dgm:constr type="w" for="ch" forName="Child" refType="w"/>
                  <dgm:constr type="h" for="ch" forName="Child" refType="h"/>
                </dgm:constrLst>
              </dgm:if>
              <dgm:else name="Name105">
                <dgm:constrLst>
                  <dgm:constr type="r" for="ch" forName="Child" refType="w"/>
                  <dgm:constr type="t" for="ch" forName="Child" refType="h" fact="0"/>
                  <dgm:constr type="w" for="ch" forName="Child" refType="w"/>
                  <dgm:constr type="h" for="ch" forName="Child" refType="h"/>
                </dgm:constrLst>
              </dgm:else>
            </dgm:choose>
            <dgm:ruleLst/>
            <dgm:layoutNode name="Child" styleLbl="revTx">
              <dgm:varLst>
                <dgm:chMax val="0"/>
                <dgm:chPref val="0"/>
                <dgm:bulletEnabled val="1"/>
              </dgm:varLst>
              <dgm:choose name="Name106">
                <dgm:if name="Name107" func="var" arg="dir" op="equ" val="norm">
                  <dgm:alg type="tx">
                    <dgm:param type="parTxLTRAlign" val="l"/>
                    <dgm:param type="parTxRTLAlign" val="r"/>
                    <dgm:param type="txAnchorVert" val="t"/>
                  </dgm:alg>
                </dgm:if>
                <dgm:else name="Name108">
                  <dgm:alg type="tx">
                    <dgm:param type="parTxLTRAlign" val="r"/>
                    <dgm:param type="parTxRTLAlign" val="l"/>
                    <dgm:param type="txAnchorVert" val="t"/>
                  </dgm:alg>
                </dgm:else>
              </dgm:choose>
              <dgm:shape xmlns:r="http://schemas.openxmlformats.org/officeDocument/2006/relationships" type="rect" r:blip="">
                <dgm:adjLst/>
              </dgm:shape>
              <dgm:presOf axis="des"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if>
        <dgm:else name="Name109"/>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PieProcess">
  <dgm:title val=""/>
  <dgm:desc val=""/>
  <dgm:catLst>
    <dgm:cat type="list" pri="8600"/>
    <dgm:cat type="process" pri="4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constrLst>
      <dgm:constr type="primFontSz" for="des" forName="Parent" val="65"/>
      <dgm:constr type="primFontSz" for="des" forName="Child" refType="primFontSz" refFor="des" refForName="Parent" op="lte"/>
      <dgm:constr type="w" for="ch" forName="composite" refType="w"/>
      <dgm:constr type="h" for="ch" forName="composite" refType="h"/>
      <dgm:constr type="w" for="ch" forName="ParentComposite" refType="w" fact="0.5"/>
      <dgm:constr type="h" for="ch" forName="ParentComposite" refType="h"/>
      <dgm:constr type="w" for="ch" forName="negSibTrans" refType="h" refFor="ch" refForName="composite" fact="-0.075"/>
      <dgm:constr type="w" for="ch" forName="sibTrans" refType="w" refFor="ch" refForName="composite" fact="0.0425"/>
    </dgm:constrLst>
    <dgm:forEach name="nodesForEach" axis="ch" ptType="node" cnt="7">
      <dgm:layoutNode name="ParentComposite">
        <dgm:alg type="composite">
          <dgm:param type="ar" val="0.25"/>
        </dgm:alg>
        <dgm:shape xmlns:r="http://schemas.openxmlformats.org/officeDocument/2006/relationships" r:blip="">
          <dgm:adjLst/>
        </dgm:shape>
        <dgm:choose name="Name4">
          <dgm:if name="Name5" func="var" arg="dir" op="equ" val="norm">
            <dgm:constrLst>
              <dgm:constr type="l" for="ch" forName="Parent" refType="w" fact="0"/>
              <dgm:constr type="t" for="ch" forName="Parent" refType="h" fact="0.275"/>
              <dgm:constr type="w" for="ch" forName="Parent" refType="w" fact="0.6"/>
              <dgm:constr type="h" for="ch" forName="Parent" refType="h" fact="0.725"/>
              <dgm:constr type="l" for="ch" forName="Chord" refType="w" fact="0"/>
              <dgm:constr type="t" for="ch" forName="Chord" refType="h" fact="0"/>
              <dgm:constr type="w" for="ch" forName="Chord" refType="w"/>
              <dgm:constr type="h" for="ch" forName="Chord" refType="h" fact="0.25"/>
              <dgm:constr type="l" for="ch" forName="Pie" refType="w" fact="0.1"/>
              <dgm:constr type="t" for="ch" forName="Pie" refType="h" fact="0.025"/>
              <dgm:constr type="w" for="ch" forName="Pie" refType="w" fact="0.8"/>
              <dgm:constr type="h" for="ch" forName="Pie" refType="h" fact="0.2"/>
            </dgm:constrLst>
          </dgm:if>
          <dgm:else name="Name6">
            <dgm:constrLst>
              <dgm:constr type="r" for="ch" forName="Parent" refType="w"/>
              <dgm:constr type="t" for="ch" forName="Parent" refType="h" fact="0.275"/>
              <dgm:constr type="w" for="ch" forName="Parent" refType="w" fact="0.6"/>
              <dgm:constr type="h" for="ch" forName="Parent" refType="h" fact="0.725"/>
              <dgm:constr type="r" for="ch" forName="Chord" refType="w"/>
              <dgm:constr type="t" for="ch" forName="Chord" refType="h" fact="0"/>
              <dgm:constr type="w" for="ch" forName="Chord" refType="w"/>
              <dgm:constr type="h" for="ch" forName="Chord" refType="h" fact="0.25"/>
              <dgm:constr type="r" for="ch" forName="Pie" refType="w" fact="0.9"/>
              <dgm:constr type="t" for="ch" forName="Pie" refType="h" fact="0.025"/>
              <dgm:constr type="w" for="ch" forName="Pie" refType="w" fact="0.8"/>
              <dgm:constr type="h" for="ch" forName="Pie" refType="h" fact="0.2"/>
            </dgm:constrLst>
          </dgm:else>
        </dgm:choose>
        <dgm:layoutNode name="Chord" styleLbl="bgShp">
          <dgm:alg type="sp"/>
          <dgm:choose name="Name7">
            <dgm:if name="Name8" func="var" arg="dir" op="equ" val="norm">
              <dgm:shape xmlns:r="http://schemas.openxmlformats.org/officeDocument/2006/relationships" type="chord" r:blip="">
                <dgm:adjLst>
                  <dgm:adj idx="1" val="80"/>
                  <dgm:adj idx="2" val="-80"/>
                </dgm:adjLst>
              </dgm:shape>
            </dgm:if>
            <dgm:else name="Name9">
              <dgm:shape xmlns:r="http://schemas.openxmlformats.org/officeDocument/2006/relationships" rot="180" type="chord" r:blip="">
                <dgm:adjLst>
                  <dgm:adj idx="1" val="80"/>
                  <dgm:adj idx="2" val="-80"/>
                </dgm:adjLst>
              </dgm:shape>
            </dgm:else>
          </dgm:choose>
          <dgm:presOf/>
        </dgm:layoutNode>
        <dgm:layoutNode name="Pie" styleLbl="alignNode1">
          <dgm:alg type="sp"/>
          <dgm:choose name="Name10">
            <dgm:if name="Name11" func="var" arg="dir" op="equ" val="norm">
              <dgm:choose name="Name12">
                <dgm:if name="Name13" axis="precedSib" ptType="node" func="cnt" op="equ" val="0">
                  <dgm:choose name="Name14">
                    <dgm:if name="Name15" axis="followSib" ptType="node" func="cnt" op="equ" val="0">
                      <dgm:shape xmlns:r="http://schemas.openxmlformats.org/officeDocument/2006/relationships" type="pie" r:blip="">
                        <dgm:adjLst>
                          <dgm:adj idx="1" val="90"/>
                          <dgm:adj idx="2" val="-90"/>
                        </dgm:adjLst>
                      </dgm:shape>
                    </dgm:if>
                    <dgm:if name="Name16" axis="followSib" ptType="node" func="cnt" op="equ" val="1">
                      <dgm:shape xmlns:r="http://schemas.openxmlformats.org/officeDocument/2006/relationships" type="pie" r:blip="">
                        <dgm:adjLst>
                          <dgm:adj idx="1" val="180"/>
                          <dgm:adj idx="2" val="-90"/>
                        </dgm:adjLst>
                      </dgm:shape>
                    </dgm:if>
                    <dgm:if name="Name17" axis="followSib" ptType="node" func="cnt" op="equ" val="2">
                      <dgm:shape xmlns:r="http://schemas.openxmlformats.org/officeDocument/2006/relationships" type="pie" r:blip="">
                        <dgm:adjLst>
                          <dgm:adj idx="1" val="-150"/>
                          <dgm:adj idx="2" val="-90"/>
                        </dgm:adjLst>
                      </dgm:shape>
                    </dgm:if>
                    <dgm:if name="Name18" axis="followSib" ptType="node" func="cnt" op="equ" val="3">
                      <dgm:shape xmlns:r="http://schemas.openxmlformats.org/officeDocument/2006/relationships" type="pie" r:blip="">
                        <dgm:adjLst>
                          <dgm:adj idx="1" val="-135"/>
                          <dgm:adj idx="2" val="-90"/>
                        </dgm:adjLst>
                      </dgm:shape>
                    </dgm:if>
                    <dgm:if name="Name19" axis="followSib" ptType="node" func="cnt" op="equ" val="4">
                      <dgm:shape xmlns:r="http://schemas.openxmlformats.org/officeDocument/2006/relationships" type="pie" r:blip="">
                        <dgm:adjLst>
                          <dgm:adj idx="1" val="-126"/>
                          <dgm:adj idx="2" val="-90"/>
                        </dgm:adjLst>
                      </dgm:shape>
                    </dgm:if>
                    <dgm:if name="Name20" axis="followSib" ptType="node" func="cnt" op="equ" val="5">
                      <dgm:shape xmlns:r="http://schemas.openxmlformats.org/officeDocument/2006/relationships" type="pie" r:blip="">
                        <dgm:adjLst>
                          <dgm:adj idx="1" val="-120"/>
                          <dgm:adj idx="2" val="-90"/>
                        </dgm:adjLst>
                      </dgm:shape>
                    </dgm:if>
                    <dgm:else name="Name21">
                      <dgm:shape xmlns:r="http://schemas.openxmlformats.org/officeDocument/2006/relationships" type="pie" r:blip="">
                        <dgm:adjLst>
                          <dgm:adj idx="1" val="-115.7143"/>
                          <dgm:adj idx="2" val="-90"/>
                        </dgm:adjLst>
                      </dgm:shape>
                    </dgm:else>
                  </dgm:choose>
                </dgm:if>
                <dgm:if name="Name22" axis="precedSib" ptType="node" func="cnt" op="equ" val="1">
                  <dgm:choose name="Name23">
                    <dgm:if name="Name24" axis="followSib" ptType="node" func="cnt" op="equ" val="0">
                      <dgm:shape xmlns:r="http://schemas.openxmlformats.org/officeDocument/2006/relationships" type="pie" r:blip="">
                        <dgm:adjLst>
                          <dgm:adj idx="1" val="90"/>
                          <dgm:adj idx="2" val="-90"/>
                        </dgm:adjLst>
                      </dgm:shape>
                    </dgm:if>
                    <dgm:if name="Name25" axis="followSib" ptType="node" func="cnt" op="equ" val="1">
                      <dgm:shape xmlns:r="http://schemas.openxmlformats.org/officeDocument/2006/relationships" type="pie" r:blip="">
                        <dgm:adjLst>
                          <dgm:adj idx="1" val="150"/>
                          <dgm:adj idx="2" val="-90"/>
                        </dgm:adjLst>
                      </dgm:shape>
                    </dgm:if>
                    <dgm:if name="Name26" axis="followSib" ptType="node" func="cnt" op="equ" val="2">
                      <dgm:shape xmlns:r="http://schemas.openxmlformats.org/officeDocument/2006/relationships" type="pie" r:blip="">
                        <dgm:adjLst>
                          <dgm:adj idx="1" val="180"/>
                          <dgm:adj idx="2" val="-90"/>
                        </dgm:adjLst>
                      </dgm:shape>
                    </dgm:if>
                    <dgm:if name="Name27" axis="followSib" ptType="node" func="cnt" op="equ" val="3">
                      <dgm:shape xmlns:r="http://schemas.openxmlformats.org/officeDocument/2006/relationships" type="pie" r:blip="">
                        <dgm:adjLst>
                          <dgm:adj idx="1" val="-162"/>
                          <dgm:adj idx="2" val="-90"/>
                        </dgm:adjLst>
                      </dgm:shape>
                    </dgm:if>
                    <dgm:if name="Name28" axis="followSib" ptType="node" func="cnt" op="equ" val="4">
                      <dgm:shape xmlns:r="http://schemas.openxmlformats.org/officeDocument/2006/relationships" type="pie" r:blip="">
                        <dgm:adjLst>
                          <dgm:adj idx="1" val="-150"/>
                          <dgm:adj idx="2" val="-90"/>
                        </dgm:adjLst>
                      </dgm:shape>
                    </dgm:if>
                    <dgm:else name="Name29">
                      <dgm:shape xmlns:r="http://schemas.openxmlformats.org/officeDocument/2006/relationships" type="pie" r:blip="">
                        <dgm:adjLst>
                          <dgm:adj idx="1" val="-141.4286"/>
                          <dgm:adj idx="2" val="-90"/>
                        </dgm:adjLst>
                      </dgm:shape>
                    </dgm:else>
                  </dgm:choose>
                </dgm:if>
                <dgm:if name="Name30" axis="precedSib" ptType="node" func="cnt" op="equ" val="2">
                  <dgm:choose name="Name31">
                    <dgm:if name="Name32" axis="followSib" ptType="node" func="cnt" op="equ" val="0">
                      <dgm:shape xmlns:r="http://schemas.openxmlformats.org/officeDocument/2006/relationships" type="pie" r:blip="">
                        <dgm:adjLst>
                          <dgm:adj idx="1" val="90"/>
                          <dgm:adj idx="2" val="-90"/>
                        </dgm:adjLst>
                      </dgm:shape>
                    </dgm:if>
                    <dgm:if name="Name33" axis="followSib" ptType="node" func="cnt" op="equ" val="1">
                      <dgm:shape xmlns:r="http://schemas.openxmlformats.org/officeDocument/2006/relationships" type="pie" r:blip="">
                        <dgm:adjLst>
                          <dgm:adj idx="1" val="135"/>
                          <dgm:adj idx="2" val="-90"/>
                        </dgm:adjLst>
                      </dgm:shape>
                    </dgm:if>
                    <dgm:if name="Name34" axis="followSib" ptType="node" func="cnt" op="equ" val="2">
                      <dgm:shape xmlns:r="http://schemas.openxmlformats.org/officeDocument/2006/relationships" type="pie" r:blip="">
                        <dgm:adjLst>
                          <dgm:adj idx="1" val="162"/>
                          <dgm:adj idx="2" val="-90"/>
                        </dgm:adjLst>
                      </dgm:shape>
                    </dgm:if>
                    <dgm:if name="Name35" axis="followSib" ptType="node" func="cnt" op="equ" val="3">
                      <dgm:shape xmlns:r="http://schemas.openxmlformats.org/officeDocument/2006/relationships" type="pie" r:blip="">
                        <dgm:adjLst>
                          <dgm:adj idx="1" val="180"/>
                          <dgm:adj idx="2" val="-90"/>
                        </dgm:adjLst>
                      </dgm:shape>
                    </dgm:if>
                    <dgm:else name="Name36">
                      <dgm:shape xmlns:r="http://schemas.openxmlformats.org/officeDocument/2006/relationships" type="pie" r:blip="">
                        <dgm:adjLst>
                          <dgm:adj idx="1" val="-167.1429"/>
                          <dgm:adj idx="2" val="-90"/>
                        </dgm:adjLst>
                      </dgm:shape>
                    </dgm:else>
                  </dgm:choose>
                </dgm:if>
                <dgm:if name="Name37" axis="precedSib" ptType="node" func="cnt" op="equ" val="3">
                  <dgm:choose name="Name38">
                    <dgm:if name="Name39" axis="followSib" ptType="node" func="cnt" op="equ" val="0">
                      <dgm:shape xmlns:r="http://schemas.openxmlformats.org/officeDocument/2006/relationships" type="pie" r:blip="">
                        <dgm:adjLst>
                          <dgm:adj idx="1" val="90"/>
                          <dgm:adj idx="2" val="-90"/>
                        </dgm:adjLst>
                      </dgm:shape>
                    </dgm:if>
                    <dgm:if name="Name40" axis="followSib" ptType="node" func="cnt" op="equ" val="1">
                      <dgm:shape xmlns:r="http://schemas.openxmlformats.org/officeDocument/2006/relationships" type="pie" r:blip="">
                        <dgm:adjLst>
                          <dgm:adj idx="1" val="126"/>
                          <dgm:adj idx="2" val="-90"/>
                        </dgm:adjLst>
                      </dgm:shape>
                    </dgm:if>
                    <dgm:if name="Name41" axis="followSib" ptType="node" func="cnt" op="equ" val="2">
                      <dgm:shape xmlns:r="http://schemas.openxmlformats.org/officeDocument/2006/relationships" type="pie" r:blip="">
                        <dgm:adjLst>
                          <dgm:adj idx="1" val="150"/>
                          <dgm:adj idx="2" val="-90"/>
                        </dgm:adjLst>
                      </dgm:shape>
                    </dgm:if>
                    <dgm:else name="Name42">
                      <dgm:shape xmlns:r="http://schemas.openxmlformats.org/officeDocument/2006/relationships" type="pie" r:blip="">
                        <dgm:adjLst>
                          <dgm:adj idx="1" val="167.1429"/>
                          <dgm:adj idx="2" val="-90"/>
                        </dgm:adjLst>
                      </dgm:shape>
                    </dgm:else>
                  </dgm:choose>
                </dgm:if>
                <dgm:if name="Name43" axis="precedSib" ptType="node" func="cnt" op="equ" val="4">
                  <dgm:choose name="Name44">
                    <dgm:if name="Name45" axis="followSib" ptType="node" func="cnt" op="equ" val="0">
                      <dgm:shape xmlns:r="http://schemas.openxmlformats.org/officeDocument/2006/relationships" type="pie" r:blip="">
                        <dgm:adjLst>
                          <dgm:adj idx="1" val="90"/>
                          <dgm:adj idx="2" val="-90"/>
                        </dgm:adjLst>
                      </dgm:shape>
                    </dgm:if>
                    <dgm:if name="Name46" axis="followSib" ptType="node" func="cnt" op="equ" val="1">
                      <dgm:shape xmlns:r="http://schemas.openxmlformats.org/officeDocument/2006/relationships" type="pie" r:blip="">
                        <dgm:adjLst>
                          <dgm:adj idx="1" val="120"/>
                          <dgm:adj idx="2" val="-90"/>
                        </dgm:adjLst>
                      </dgm:shape>
                    </dgm:if>
                    <dgm:else name="Name47">
                      <dgm:shape xmlns:r="http://schemas.openxmlformats.org/officeDocument/2006/relationships" type="pie" r:blip="">
                        <dgm:adjLst>
                          <dgm:adj idx="1" val="141.4286"/>
                          <dgm:adj idx="2" val="-90"/>
                        </dgm:adjLst>
                      </dgm:shape>
                    </dgm:else>
                  </dgm:choose>
                </dgm:if>
                <dgm:if name="Name48" axis="precedSib" ptType="node" func="cnt" op="equ" val="5">
                  <dgm:choose name="Name49">
                    <dgm:if name="Name50" axis="followSib" ptType="node" func="cnt" op="equ" val="0">
                      <dgm:shape xmlns:r="http://schemas.openxmlformats.org/officeDocument/2006/relationships" type="pie" r:blip="">
                        <dgm:adjLst>
                          <dgm:adj idx="1" val="90"/>
                          <dgm:adj idx="2" val="-90"/>
                        </dgm:adjLst>
                      </dgm:shape>
                    </dgm:if>
                    <dgm:else name="Name51">
                      <dgm:shape xmlns:r="http://schemas.openxmlformats.org/officeDocument/2006/relationships" type="pie" r:blip="">
                        <dgm:adjLst>
                          <dgm:adj idx="1" val="115.7143"/>
                          <dgm:adj idx="2" val="-90"/>
                        </dgm:adjLst>
                      </dgm:shape>
                    </dgm:else>
                  </dgm:choose>
                </dgm:if>
                <dgm:else name="Name52">
                  <dgm:shape xmlns:r="http://schemas.openxmlformats.org/officeDocument/2006/relationships" type="pie" r:blip="">
                    <dgm:adjLst>
                      <dgm:adj idx="1" val="90"/>
                      <dgm:adj idx="2" val="-90"/>
                    </dgm:adjLst>
                  </dgm:shape>
                </dgm:else>
              </dgm:choose>
            </dgm:if>
            <dgm:else name="Name53">
              <dgm:choose name="Name54">
                <dgm:if name="Name55" axis="precedSib" ptType="node" func="cnt" op="equ" val="0">
                  <dgm:choose name="Name56">
                    <dgm:if name="Name57" axis="followSib" ptType="node" func="cnt" op="equ" val="0">
                      <dgm:shape xmlns:r="http://schemas.openxmlformats.org/officeDocument/2006/relationships" rot="180" type="pie" r:blip="">
                        <dgm:adjLst>
                          <dgm:adj idx="1" val="90"/>
                          <dgm:adj idx="2" val="-90"/>
                        </dgm:adjLst>
                      </dgm:shape>
                    </dgm:if>
                    <dgm:if name="Name58" axis="followSib" ptType="node" func="cnt" op="equ" val="1">
                      <dgm:shape xmlns:r="http://schemas.openxmlformats.org/officeDocument/2006/relationships" rot="180" type="pie" r:blip="">
                        <dgm:adjLst>
                          <dgm:adj idx="1" val="90"/>
                          <dgm:adj idx="2" val="180"/>
                        </dgm:adjLst>
                      </dgm:shape>
                    </dgm:if>
                    <dgm:if name="Name59" axis="followSib" ptType="node" func="cnt" op="equ" val="2">
                      <dgm:shape xmlns:r="http://schemas.openxmlformats.org/officeDocument/2006/relationships" rot="180" type="pie" r:blip="">
                        <dgm:adjLst>
                          <dgm:adj idx="1" val="90"/>
                          <dgm:adj idx="2" val="150"/>
                        </dgm:adjLst>
                      </dgm:shape>
                    </dgm:if>
                    <dgm:if name="Name60" axis="followSib" ptType="node" func="cnt" op="equ" val="3">
                      <dgm:shape xmlns:r="http://schemas.openxmlformats.org/officeDocument/2006/relationships" rot="180" type="pie" r:blip="">
                        <dgm:adjLst>
                          <dgm:adj idx="1" val="90"/>
                          <dgm:adj idx="2" val="135"/>
                        </dgm:adjLst>
                      </dgm:shape>
                    </dgm:if>
                    <dgm:if name="Name61" axis="followSib" ptType="node" func="cnt" op="equ" val="4">
                      <dgm:shape xmlns:r="http://schemas.openxmlformats.org/officeDocument/2006/relationships" rot="180" type="pie" r:blip="">
                        <dgm:adjLst>
                          <dgm:adj idx="1" val="90"/>
                          <dgm:adj idx="2" val="126"/>
                        </dgm:adjLst>
                      </dgm:shape>
                    </dgm:if>
                    <dgm:if name="Name62" axis="followSib" ptType="node" func="cnt" op="equ" val="5">
                      <dgm:shape xmlns:r="http://schemas.openxmlformats.org/officeDocument/2006/relationships" rot="180" type="pie" r:blip="">
                        <dgm:adjLst>
                          <dgm:adj idx="1" val="90"/>
                          <dgm:adj idx="2" val="120"/>
                        </dgm:adjLst>
                      </dgm:shape>
                    </dgm:if>
                    <dgm:else name="Name63">
                      <dgm:shape xmlns:r="http://schemas.openxmlformats.org/officeDocument/2006/relationships" rot="180" type="pie" r:blip="">
                        <dgm:adjLst>
                          <dgm:adj idx="1" val="90"/>
                          <dgm:adj idx="2" val="115.7143"/>
                        </dgm:adjLst>
                      </dgm:shape>
                    </dgm:else>
                  </dgm:choose>
                </dgm:if>
                <dgm:if name="Name64" axis="precedSib" ptType="node" func="cnt" op="equ" val="1">
                  <dgm:choose name="Name65">
                    <dgm:if name="Name66" axis="followSib" ptType="node" func="cnt" op="equ" val="0">
                      <dgm:shape xmlns:r="http://schemas.openxmlformats.org/officeDocument/2006/relationships" rot="180" type="pie" r:blip="">
                        <dgm:adjLst>
                          <dgm:adj idx="1" val="90"/>
                          <dgm:adj idx="2" val="-90"/>
                        </dgm:adjLst>
                      </dgm:shape>
                    </dgm:if>
                    <dgm:if name="Name67" axis="followSib" ptType="node" func="cnt" op="equ" val="1">
                      <dgm:shape xmlns:r="http://schemas.openxmlformats.org/officeDocument/2006/relationships" rot="180" type="pie" r:blip="">
                        <dgm:adjLst>
                          <dgm:adj idx="1" val="90"/>
                          <dgm:adj idx="2" val="-150"/>
                        </dgm:adjLst>
                      </dgm:shape>
                    </dgm:if>
                    <dgm:if name="Name68" axis="followSib" ptType="node" func="cnt" op="equ" val="2">
                      <dgm:shape xmlns:r="http://schemas.openxmlformats.org/officeDocument/2006/relationships" rot="180" type="pie" r:blip="">
                        <dgm:adjLst>
                          <dgm:adj idx="1" val="90"/>
                          <dgm:adj idx="2" val="180"/>
                        </dgm:adjLst>
                      </dgm:shape>
                    </dgm:if>
                    <dgm:if name="Name69" axis="followSib" ptType="node" func="cnt" op="equ" val="3">
                      <dgm:shape xmlns:r="http://schemas.openxmlformats.org/officeDocument/2006/relationships" rot="180" type="pie" r:blip="">
                        <dgm:adjLst>
                          <dgm:adj idx="1" val="90"/>
                          <dgm:adj idx="2" val="162"/>
                        </dgm:adjLst>
                      </dgm:shape>
                    </dgm:if>
                    <dgm:if name="Name70" axis="followSib" ptType="node" func="cnt" op="equ" val="4">
                      <dgm:shape xmlns:r="http://schemas.openxmlformats.org/officeDocument/2006/relationships" rot="180" type="pie" r:blip="">
                        <dgm:adjLst>
                          <dgm:adj idx="1" val="90"/>
                          <dgm:adj idx="2" val="150"/>
                        </dgm:adjLst>
                      </dgm:shape>
                    </dgm:if>
                    <dgm:else name="Name71">
                      <dgm:shape xmlns:r="http://schemas.openxmlformats.org/officeDocument/2006/relationships" rot="180" type="pie" r:blip="">
                        <dgm:adjLst>
                          <dgm:adj idx="1" val="90"/>
                          <dgm:adj idx="2" val="141.4286"/>
                        </dgm:adjLst>
                      </dgm:shape>
                    </dgm:else>
                  </dgm:choose>
                </dgm:if>
                <dgm:if name="Name72" axis="precedSib" ptType="node" func="cnt" op="equ" val="2">
                  <dgm:choose name="Name73">
                    <dgm:if name="Name74" axis="followSib" ptType="node" func="cnt" op="equ" val="0">
                      <dgm:shape xmlns:r="http://schemas.openxmlformats.org/officeDocument/2006/relationships" rot="180" type="pie" r:blip="">
                        <dgm:adjLst>
                          <dgm:adj idx="1" val="90"/>
                          <dgm:adj idx="2" val="-90"/>
                        </dgm:adjLst>
                      </dgm:shape>
                    </dgm:if>
                    <dgm:if name="Name75" axis="followSib" ptType="node" func="cnt" op="equ" val="1">
                      <dgm:shape xmlns:r="http://schemas.openxmlformats.org/officeDocument/2006/relationships" rot="180" type="pie" r:blip="">
                        <dgm:adjLst>
                          <dgm:adj idx="1" val="90"/>
                          <dgm:adj idx="2" val="-135"/>
                        </dgm:adjLst>
                      </dgm:shape>
                    </dgm:if>
                    <dgm:if name="Name76" axis="followSib" ptType="node" func="cnt" op="equ" val="2">
                      <dgm:shape xmlns:r="http://schemas.openxmlformats.org/officeDocument/2006/relationships" rot="180" type="pie" r:blip="">
                        <dgm:adjLst>
                          <dgm:adj idx="1" val="90"/>
                          <dgm:adj idx="2" val="-162"/>
                        </dgm:adjLst>
                      </dgm:shape>
                    </dgm:if>
                    <dgm:if name="Name77" axis="followSib" ptType="node" func="cnt" op="equ" val="3">
                      <dgm:shape xmlns:r="http://schemas.openxmlformats.org/officeDocument/2006/relationships" rot="180" type="pie" r:blip="">
                        <dgm:adjLst>
                          <dgm:adj idx="1" val="90"/>
                          <dgm:adj idx="2" val="180"/>
                        </dgm:adjLst>
                      </dgm:shape>
                    </dgm:if>
                    <dgm:else name="Name78">
                      <dgm:shape xmlns:r="http://schemas.openxmlformats.org/officeDocument/2006/relationships" rot="180" type="pie" r:blip="">
                        <dgm:adjLst>
                          <dgm:adj idx="1" val="90"/>
                          <dgm:adj idx="2" val="167.1429"/>
                        </dgm:adjLst>
                      </dgm:shape>
                    </dgm:else>
                  </dgm:choose>
                </dgm:if>
                <dgm:if name="Name79" axis="precedSib" ptType="node" func="cnt" op="equ" val="3">
                  <dgm:choose name="Name80">
                    <dgm:if name="Name81" axis="followSib" ptType="node" func="cnt" op="equ" val="0">
                      <dgm:shape xmlns:r="http://schemas.openxmlformats.org/officeDocument/2006/relationships" rot="180" type="pie" r:blip="">
                        <dgm:adjLst>
                          <dgm:adj idx="1" val="90"/>
                          <dgm:adj idx="2" val="-90"/>
                        </dgm:adjLst>
                      </dgm:shape>
                    </dgm:if>
                    <dgm:if name="Name82" axis="followSib" ptType="node" func="cnt" op="equ" val="1">
                      <dgm:shape xmlns:r="http://schemas.openxmlformats.org/officeDocument/2006/relationships" rot="180" type="pie" r:blip="">
                        <dgm:adjLst>
                          <dgm:adj idx="1" val="90"/>
                          <dgm:adj idx="2" val="-126"/>
                        </dgm:adjLst>
                      </dgm:shape>
                    </dgm:if>
                    <dgm:if name="Name83" axis="followSib" ptType="node" func="cnt" op="equ" val="2">
                      <dgm:shape xmlns:r="http://schemas.openxmlformats.org/officeDocument/2006/relationships" rot="180" type="pie" r:blip="">
                        <dgm:adjLst>
                          <dgm:adj idx="1" val="90"/>
                          <dgm:adj idx="2" val="-150"/>
                        </dgm:adjLst>
                      </dgm:shape>
                    </dgm:if>
                    <dgm:else name="Name84">
                      <dgm:shape xmlns:r="http://schemas.openxmlformats.org/officeDocument/2006/relationships" rot="180" type="pie" r:blip="">
                        <dgm:adjLst>
                          <dgm:adj idx="1" val="90"/>
                          <dgm:adj idx="2" val="-167.1429"/>
                        </dgm:adjLst>
                      </dgm:shape>
                    </dgm:else>
                  </dgm:choose>
                </dgm:if>
                <dgm:if name="Name85" axis="precedSib" ptType="node" func="cnt" op="equ" val="4">
                  <dgm:choose name="Name86">
                    <dgm:if name="Name87" axis="followSib" ptType="node" func="cnt" op="equ" val="0">
                      <dgm:shape xmlns:r="http://schemas.openxmlformats.org/officeDocument/2006/relationships" rot="180" type="pie" r:blip="">
                        <dgm:adjLst>
                          <dgm:adj idx="1" val="90"/>
                          <dgm:adj idx="2" val="-90"/>
                        </dgm:adjLst>
                      </dgm:shape>
                    </dgm:if>
                    <dgm:if name="Name88" axis="followSib" ptType="node" func="cnt" op="equ" val="1">
                      <dgm:shape xmlns:r="http://schemas.openxmlformats.org/officeDocument/2006/relationships" rot="180" type="pie" r:blip="">
                        <dgm:adjLst>
                          <dgm:adj idx="1" val="90"/>
                          <dgm:adj idx="2" val="-120"/>
                        </dgm:adjLst>
                      </dgm:shape>
                    </dgm:if>
                    <dgm:else name="Name89">
                      <dgm:shape xmlns:r="http://schemas.openxmlformats.org/officeDocument/2006/relationships" rot="180" type="pie" r:blip="">
                        <dgm:adjLst>
                          <dgm:adj idx="1" val="90"/>
                          <dgm:adj idx="2" val="-141.4286"/>
                        </dgm:adjLst>
                      </dgm:shape>
                    </dgm:else>
                  </dgm:choose>
                </dgm:if>
                <dgm:if name="Name90" axis="precedSib" ptType="node" func="cnt" op="equ" val="5">
                  <dgm:choose name="Name91">
                    <dgm:if name="Name92" axis="followSib" ptType="node" func="cnt" op="equ" val="0">
                      <dgm:shape xmlns:r="http://schemas.openxmlformats.org/officeDocument/2006/relationships" rot="180" type="pie" r:blip="">
                        <dgm:adjLst>
                          <dgm:adj idx="1" val="90"/>
                          <dgm:adj idx="2" val="-90"/>
                        </dgm:adjLst>
                      </dgm:shape>
                    </dgm:if>
                    <dgm:else name="Name93">
                      <dgm:shape xmlns:r="http://schemas.openxmlformats.org/officeDocument/2006/relationships" rot="180" type="pie" r:blip="">
                        <dgm:adjLst>
                          <dgm:adj idx="1" val="90"/>
                          <dgm:adj idx="2" val="-115.7143"/>
                        </dgm:adjLst>
                      </dgm:shape>
                    </dgm:else>
                  </dgm:choose>
                </dgm:if>
                <dgm:else name="Name94">
                  <dgm:shape xmlns:r="http://schemas.openxmlformats.org/officeDocument/2006/relationships" rot="180" type="pie" r:blip="">
                    <dgm:adjLst>
                      <dgm:adj idx="1" val="90"/>
                      <dgm:adj idx="2" val="-90"/>
                    </dgm:adjLst>
                  </dgm:shape>
                </dgm:else>
              </dgm:choose>
            </dgm:else>
          </dgm:choose>
          <dgm:presOf/>
        </dgm:layoutNode>
        <dgm:layoutNode name="Parent" styleLbl="revTx">
          <dgm:varLst>
            <dgm:chMax val="1"/>
            <dgm:chPref val="1"/>
            <dgm:bulletEnabled val="1"/>
          </dgm:varLst>
          <dgm:choose name="Name95">
            <dgm:if name="Name96" func="var" arg="dir" op="equ" val="norm">
              <dgm:alg type="tx">
                <dgm:param type="parTxLTRAlign" val="r"/>
                <dgm:param type="parTxRTLAlign" val="r"/>
                <dgm:param type="shpTxLTRAlignCh" val="r"/>
                <dgm:param type="shpTxRTLAlignCh" val="r"/>
                <dgm:param type="txAnchorVert" val="b"/>
                <dgm:param type="autoTxRot" val="grav"/>
              </dgm:alg>
            </dgm:if>
            <dgm:else name="Name97">
              <dgm:alg type="tx">
                <dgm:param type="parTxLTRAlign" val="l"/>
                <dgm:param type="parTxRTLAlign" val="l"/>
                <dgm:param type="shpTxLTRAlignCh" val="l"/>
                <dgm:param type="shpTxRTLAlignCh" val="l"/>
                <dgm:param type="txAnchorVert" val="b"/>
                <dgm:param type="autoTxRot" val="grav"/>
              </dgm:alg>
            </dgm:else>
          </dgm:choose>
          <dgm:choose name="Name98">
            <dgm:if name="Name99" func="var" arg="dir" op="equ" val="norm">
              <dgm:shape xmlns:r="http://schemas.openxmlformats.org/officeDocument/2006/relationships" rot="-90" type="rect" r:blip="">
                <dgm:adjLst/>
              </dgm:shape>
            </dgm:if>
            <dgm:else name="Name100">
              <dgm:shape xmlns:r="http://schemas.openxmlformats.org/officeDocument/2006/relationships" rot="90" type="rect" r:blip="">
                <dgm:adjLst/>
              </dgm:shape>
            </dgm:else>
          </dgm:choose>
          <dgm:presOf axis="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choose name="Name101">
        <dgm:if name="Name102" axis="ch" ptType="node" func="cnt" op="gte" val="1">
          <dgm:forEach name="negSibTransForEach" axis="ch" ptType="sibTrans" hideLastTrans="0" cnt="1">
            <dgm:layoutNode name="negSibTrans">
              <dgm:alg type="sp"/>
              <dgm:shape xmlns:r="http://schemas.openxmlformats.org/officeDocument/2006/relationships" r:blip="">
                <dgm:adjLst/>
              </dgm:shape>
            </dgm:layoutNode>
          </dgm:forEach>
          <dgm:layoutNode name="composite">
            <dgm:alg type="composite">
              <dgm:param type="ar" val="0.5"/>
            </dgm:alg>
            <dgm:shape xmlns:r="http://schemas.openxmlformats.org/officeDocument/2006/relationships" r:blip="">
              <dgm:adjLst/>
            </dgm:shape>
            <dgm:choose name="Name103">
              <dgm:if name="Name104" func="var" arg="dir" op="equ" val="norm">
                <dgm:constrLst>
                  <dgm:constr type="l" for="ch" forName="Child" refType="w" fact="0"/>
                  <dgm:constr type="t" for="ch" forName="Child" refType="h" fact="0"/>
                  <dgm:constr type="w" for="ch" forName="Child" refType="w"/>
                  <dgm:constr type="h" for="ch" forName="Child" refType="h"/>
                </dgm:constrLst>
              </dgm:if>
              <dgm:else name="Name105">
                <dgm:constrLst>
                  <dgm:constr type="r" for="ch" forName="Child" refType="w"/>
                  <dgm:constr type="t" for="ch" forName="Child" refType="h" fact="0"/>
                  <dgm:constr type="w" for="ch" forName="Child" refType="w"/>
                  <dgm:constr type="h" for="ch" forName="Child" refType="h"/>
                </dgm:constrLst>
              </dgm:else>
            </dgm:choose>
            <dgm:ruleLst/>
            <dgm:layoutNode name="Child" styleLbl="revTx">
              <dgm:varLst>
                <dgm:chMax val="0"/>
                <dgm:chPref val="0"/>
                <dgm:bulletEnabled val="1"/>
              </dgm:varLst>
              <dgm:choose name="Name106">
                <dgm:if name="Name107" func="var" arg="dir" op="equ" val="norm">
                  <dgm:alg type="tx">
                    <dgm:param type="parTxLTRAlign" val="l"/>
                    <dgm:param type="parTxRTLAlign" val="r"/>
                    <dgm:param type="txAnchorVert" val="t"/>
                  </dgm:alg>
                </dgm:if>
                <dgm:else name="Name108">
                  <dgm:alg type="tx">
                    <dgm:param type="parTxLTRAlign" val="r"/>
                    <dgm:param type="parTxRTLAlign" val="l"/>
                    <dgm:param type="txAnchorVert" val="t"/>
                  </dgm:alg>
                </dgm:else>
              </dgm:choose>
              <dgm:shape xmlns:r="http://schemas.openxmlformats.org/officeDocument/2006/relationships" type="rect" r:blip="">
                <dgm:adjLst/>
              </dgm:shape>
              <dgm:presOf axis="des"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if>
        <dgm:else name="Name10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6FD77-C3D1-4D65-85B5-730344B4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2857</Words>
  <Characters>16287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Adela Lau</dc:creator>
  <cp:keywords/>
  <dc:description/>
  <cp:lastModifiedBy>Lau, Sau Mui</cp:lastModifiedBy>
  <cp:revision>3</cp:revision>
  <cp:lastPrinted>2019-08-05T21:55:00Z</cp:lastPrinted>
  <dcterms:created xsi:type="dcterms:W3CDTF">2019-10-01T14:59:00Z</dcterms:created>
  <dcterms:modified xsi:type="dcterms:W3CDTF">2019-10-01T14:59:00Z</dcterms:modified>
</cp:coreProperties>
</file>